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BFEFF" w14:textId="77777777" w:rsidR="00D40DCB" w:rsidRDefault="00D40DCB" w:rsidP="00D40DCB">
      <w:pPr>
        <w:rPr>
          <w:rFonts w:ascii="Arial" w:hAnsi="Arial" w:cs="Arial"/>
          <w:b/>
        </w:rPr>
      </w:pPr>
      <w:r w:rsidRPr="00804038">
        <w:rPr>
          <w:rFonts w:ascii="Arial" w:hAnsi="Arial" w:cs="Arial"/>
          <w:b/>
        </w:rPr>
        <w:t>FUNDING PROPOSAL FOR ACTIVE ACOUSTICS TECHNOLOGY</w:t>
      </w:r>
      <w:r w:rsidR="00883B5F">
        <w:rPr>
          <w:rFonts w:ascii="Arial" w:hAnsi="Arial" w:cs="Arial"/>
          <w:b/>
        </w:rPr>
        <w:t xml:space="preserve">   6-21-16</w:t>
      </w:r>
    </w:p>
    <w:p w14:paraId="76624CBB" w14:textId="77777777" w:rsidR="00CF3B21" w:rsidRDefault="00CF3B21" w:rsidP="00D40DCB">
      <w:pPr>
        <w:rPr>
          <w:rFonts w:ascii="Arial" w:hAnsi="Arial" w:cs="Arial"/>
          <w:b/>
        </w:rPr>
      </w:pPr>
    </w:p>
    <w:p w14:paraId="3426A8CE" w14:textId="77777777" w:rsidR="00CF3B21" w:rsidRPr="007762A7" w:rsidRDefault="00CF3B21" w:rsidP="00D40DCB">
      <w:pPr>
        <w:rPr>
          <w:rFonts w:ascii="Arial" w:hAnsi="Arial" w:cs="Arial"/>
        </w:rPr>
      </w:pPr>
      <w:r>
        <w:rPr>
          <w:rFonts w:ascii="Arial" w:hAnsi="Arial" w:cs="Arial"/>
          <w:b/>
        </w:rPr>
        <w:t>EXAMPLE DRAFT</w:t>
      </w:r>
    </w:p>
    <w:p w14:paraId="4A26BEE0" w14:textId="77777777" w:rsidR="00D40DCB" w:rsidRDefault="00D40DCB" w:rsidP="00D40DCB">
      <w:pPr>
        <w:rPr>
          <w:rFonts w:ascii="Arial" w:hAnsi="Arial" w:cs="Arial"/>
          <w:u w:val="single"/>
        </w:rPr>
      </w:pPr>
    </w:p>
    <w:p w14:paraId="4B75819F" w14:textId="77777777" w:rsidR="00D40DCB" w:rsidRPr="00804038" w:rsidRDefault="00D40DCB" w:rsidP="00D40DCB">
      <w:pPr>
        <w:rPr>
          <w:rFonts w:ascii="Arial" w:hAnsi="Arial" w:cs="Arial"/>
        </w:rPr>
      </w:pPr>
      <w:r w:rsidRPr="00804038">
        <w:rPr>
          <w:rFonts w:ascii="Arial" w:hAnsi="Arial" w:cs="Arial"/>
          <w:u w:val="single"/>
        </w:rPr>
        <w:t>Title:</w:t>
      </w:r>
      <w:r w:rsidRPr="00804038">
        <w:rPr>
          <w:rFonts w:ascii="Arial" w:hAnsi="Arial" w:cs="Arial"/>
        </w:rPr>
        <w:t xml:space="preserve"> Rehearsing &amp; Performing Music with Active Acoustics Technology for Grade 9-12 Music Curriculum</w:t>
      </w:r>
    </w:p>
    <w:p w14:paraId="75FAA054" w14:textId="77777777" w:rsidR="00D40DCB" w:rsidRDefault="00D40DCB" w:rsidP="00D40DCB">
      <w:pPr>
        <w:rPr>
          <w:rFonts w:ascii="Arial" w:hAnsi="Arial" w:cs="Arial"/>
          <w:u w:val="single"/>
        </w:rPr>
      </w:pPr>
    </w:p>
    <w:p w14:paraId="2AE5A21D" w14:textId="01D76639" w:rsidR="0034319F" w:rsidRPr="00804038" w:rsidRDefault="00D40DCB" w:rsidP="00D40DCB">
      <w:pPr>
        <w:rPr>
          <w:rFonts w:ascii="Arial" w:hAnsi="Arial" w:cs="Arial"/>
        </w:rPr>
      </w:pPr>
      <w:proofErr w:type="gramStart"/>
      <w:r w:rsidRPr="00804038">
        <w:rPr>
          <w:rFonts w:ascii="Arial" w:hAnsi="Arial" w:cs="Arial"/>
        </w:rPr>
        <w:t>Music, more than any other subject, is learned by listening</w:t>
      </w:r>
      <w:proofErr w:type="gramEnd"/>
      <w:r w:rsidRPr="00804038">
        <w:rPr>
          <w:rFonts w:ascii="Arial" w:hAnsi="Arial" w:cs="Arial"/>
        </w:rPr>
        <w:t xml:space="preserve">. Students </w:t>
      </w:r>
      <w:r w:rsidR="00E148B8">
        <w:rPr>
          <w:rFonts w:ascii="Arial" w:hAnsi="Arial" w:cs="Arial"/>
        </w:rPr>
        <w:t xml:space="preserve">need to </w:t>
      </w:r>
      <w:r w:rsidRPr="00804038">
        <w:rPr>
          <w:rFonts w:ascii="Arial" w:hAnsi="Arial" w:cs="Arial"/>
        </w:rPr>
        <w:t xml:space="preserve">learn to hear differences in intonation (precise placement of pitch), dynamics (loud to soft), articulation (precise attack and release of notes) and balance (coordinating individual’s sound within the large ensemble). </w:t>
      </w:r>
      <w:r w:rsidR="00AB4E07">
        <w:rPr>
          <w:rFonts w:ascii="Arial" w:hAnsi="Arial" w:cs="Arial"/>
        </w:rPr>
        <w:t>Only learning in an environment with</w:t>
      </w:r>
      <w:r w:rsidR="00E148B8">
        <w:rPr>
          <w:rFonts w:ascii="Arial" w:hAnsi="Arial" w:cs="Arial"/>
        </w:rPr>
        <w:t xml:space="preserve"> music-specific acoustics enables</w:t>
      </w:r>
      <w:r w:rsidR="00AB4E07">
        <w:rPr>
          <w:rFonts w:ascii="Arial" w:hAnsi="Arial" w:cs="Arial"/>
        </w:rPr>
        <w:t xml:space="preserve"> students – either instrumentalists or vocalists </w:t>
      </w:r>
      <w:r w:rsidR="00E148B8">
        <w:rPr>
          <w:rFonts w:ascii="Arial" w:hAnsi="Arial" w:cs="Arial"/>
        </w:rPr>
        <w:t xml:space="preserve">– to fully develop the skill </w:t>
      </w:r>
      <w:r w:rsidR="00AB4E07">
        <w:rPr>
          <w:rFonts w:ascii="Arial" w:hAnsi="Arial" w:cs="Arial"/>
        </w:rPr>
        <w:t>call</w:t>
      </w:r>
      <w:r w:rsidR="00E148B8">
        <w:rPr>
          <w:rFonts w:ascii="Arial" w:hAnsi="Arial" w:cs="Arial"/>
        </w:rPr>
        <w:t>ed</w:t>
      </w:r>
      <w:r w:rsidR="00AB4E07">
        <w:rPr>
          <w:rFonts w:ascii="Arial" w:hAnsi="Arial" w:cs="Arial"/>
        </w:rPr>
        <w:t xml:space="preserve"> critical listening.</w:t>
      </w:r>
      <w:r w:rsidR="004340F3">
        <w:rPr>
          <w:rFonts w:ascii="Arial" w:hAnsi="Arial" w:cs="Arial"/>
        </w:rPr>
        <w:t xml:space="preserve"> </w:t>
      </w:r>
      <w:r w:rsidR="0034319F">
        <w:rPr>
          <w:rFonts w:ascii="Arial" w:hAnsi="Arial" w:cs="Arial"/>
        </w:rPr>
        <w:t xml:space="preserve">When a </w:t>
      </w:r>
      <w:r w:rsidR="00E148B8">
        <w:rPr>
          <w:rFonts w:ascii="Arial" w:hAnsi="Arial" w:cs="Arial"/>
        </w:rPr>
        <w:t xml:space="preserve">rehearsal </w:t>
      </w:r>
      <w:r w:rsidR="0034319F">
        <w:rPr>
          <w:rFonts w:ascii="Arial" w:hAnsi="Arial" w:cs="Arial"/>
        </w:rPr>
        <w:t>room doesn’t provide</w:t>
      </w:r>
      <w:r w:rsidR="00E148B8">
        <w:rPr>
          <w:rFonts w:ascii="Arial" w:hAnsi="Arial" w:cs="Arial"/>
        </w:rPr>
        <w:t xml:space="preserve"> the proper acoustics</w:t>
      </w:r>
      <w:r w:rsidR="0034319F">
        <w:rPr>
          <w:rFonts w:ascii="Arial" w:hAnsi="Arial" w:cs="Arial"/>
        </w:rPr>
        <w:t xml:space="preserve">, it becomes </w:t>
      </w:r>
      <w:r w:rsidR="0057704A">
        <w:rPr>
          <w:rFonts w:ascii="Arial" w:hAnsi="Arial" w:cs="Arial"/>
        </w:rPr>
        <w:t xml:space="preserve">more </w:t>
      </w:r>
      <w:r w:rsidR="0034319F">
        <w:rPr>
          <w:rFonts w:ascii="Arial" w:hAnsi="Arial" w:cs="Arial"/>
        </w:rPr>
        <w:t>difficult</w:t>
      </w:r>
      <w:r w:rsidR="00E148B8">
        <w:rPr>
          <w:rFonts w:ascii="Arial" w:hAnsi="Arial" w:cs="Arial"/>
        </w:rPr>
        <w:t xml:space="preserve"> for students </w:t>
      </w:r>
      <w:r w:rsidR="0034319F">
        <w:rPr>
          <w:rFonts w:ascii="Arial" w:hAnsi="Arial" w:cs="Arial"/>
        </w:rPr>
        <w:t>to hear</w:t>
      </w:r>
      <w:r w:rsidR="00E148B8">
        <w:rPr>
          <w:rFonts w:ascii="Arial" w:hAnsi="Arial" w:cs="Arial"/>
        </w:rPr>
        <w:t xml:space="preserve"> effectively and improve musically</w:t>
      </w:r>
      <w:r w:rsidR="0034319F">
        <w:rPr>
          <w:rFonts w:ascii="Arial" w:hAnsi="Arial" w:cs="Arial"/>
        </w:rPr>
        <w:t xml:space="preserve">. </w:t>
      </w:r>
      <w:r w:rsidR="00E148B8">
        <w:rPr>
          <w:rFonts w:ascii="Arial" w:hAnsi="Arial" w:cs="Arial"/>
        </w:rPr>
        <w:t xml:space="preserve">No one would expect a student in literature, history or math class to read </w:t>
      </w:r>
      <w:r w:rsidR="0057704A">
        <w:rPr>
          <w:rFonts w:ascii="Arial" w:hAnsi="Arial" w:cs="Arial"/>
        </w:rPr>
        <w:t xml:space="preserve">from a </w:t>
      </w:r>
      <w:r w:rsidR="00E148B8">
        <w:rPr>
          <w:rFonts w:ascii="Arial" w:hAnsi="Arial" w:cs="Arial"/>
        </w:rPr>
        <w:t>textbook under only dim lighting</w:t>
      </w:r>
      <w:r w:rsidR="0057704A">
        <w:rPr>
          <w:rFonts w:ascii="Arial" w:hAnsi="Arial" w:cs="Arial"/>
        </w:rPr>
        <w:t>!</w:t>
      </w:r>
    </w:p>
    <w:p w14:paraId="46890615" w14:textId="77777777" w:rsidR="00D40DCB" w:rsidRPr="00804038" w:rsidRDefault="00D40DCB" w:rsidP="00D40DCB">
      <w:pPr>
        <w:ind w:firstLine="720"/>
        <w:rPr>
          <w:rFonts w:ascii="Arial" w:hAnsi="Arial" w:cs="Arial"/>
        </w:rPr>
      </w:pPr>
      <w:r w:rsidRPr="00804038">
        <w:rPr>
          <w:rFonts w:ascii="Arial" w:hAnsi="Arial" w:cs="Arial"/>
        </w:rPr>
        <w:t>Tennis players practice on the court; football players head to the field. It’s logical – the best place to practice is where you’ll be playing. For music students, however, there is often a significant difference between the acoustics of their rehearsal space and their performance venue. And unlike tennis courts and football fields, which feature uniform dimensions, performance venues can vary widely in dimensions and construction materials, both of which greatly impact acoustical characteristics.</w:t>
      </w:r>
    </w:p>
    <w:p w14:paraId="11BB1B6A" w14:textId="77777777" w:rsidR="00D40DCB" w:rsidRDefault="00D40DCB" w:rsidP="00D40DCB">
      <w:pPr>
        <w:ind w:firstLine="720"/>
        <w:rPr>
          <w:rFonts w:ascii="Arial" w:hAnsi="Arial" w:cs="Arial"/>
        </w:rPr>
      </w:pPr>
      <w:r w:rsidRPr="00804038">
        <w:rPr>
          <w:rFonts w:ascii="Arial" w:hAnsi="Arial" w:cs="Arial"/>
        </w:rPr>
        <w:t xml:space="preserve">New active acoustics technology can now bridge </w:t>
      </w:r>
      <w:r w:rsidR="00CC5451">
        <w:rPr>
          <w:rFonts w:ascii="Arial" w:hAnsi="Arial" w:cs="Arial"/>
        </w:rPr>
        <w:t>these</w:t>
      </w:r>
      <w:r w:rsidRPr="00804038">
        <w:rPr>
          <w:rFonts w:ascii="Arial" w:hAnsi="Arial" w:cs="Arial"/>
        </w:rPr>
        <w:t xml:space="preserve"> gap</w:t>
      </w:r>
      <w:r w:rsidR="00CC5451">
        <w:rPr>
          <w:rFonts w:ascii="Arial" w:hAnsi="Arial" w:cs="Arial"/>
        </w:rPr>
        <w:t>s</w:t>
      </w:r>
      <w:r w:rsidRPr="00804038">
        <w:rPr>
          <w:rFonts w:ascii="Arial" w:hAnsi="Arial" w:cs="Arial"/>
        </w:rPr>
        <w:t>, simulating a wide variety of performance-area acoustics within a single rehearsal space using computerized</w:t>
      </w:r>
      <w:r>
        <w:rPr>
          <w:rFonts w:ascii="Arial" w:hAnsi="Arial" w:cs="Arial"/>
        </w:rPr>
        <w:t xml:space="preserve"> </w:t>
      </w:r>
      <w:r w:rsidRPr="00804038">
        <w:rPr>
          <w:rFonts w:ascii="Arial" w:hAnsi="Arial" w:cs="Arial"/>
        </w:rPr>
        <w:t>digital signal processor, microphones and speakers. The system also includes digital record/playback capability, offering immediate feedback</w:t>
      </w:r>
      <w:r w:rsidR="004340F3">
        <w:rPr>
          <w:rFonts w:ascii="Arial" w:hAnsi="Arial" w:cs="Arial"/>
        </w:rPr>
        <w:t>/self-critique</w:t>
      </w:r>
      <w:r w:rsidRPr="00804038">
        <w:rPr>
          <w:rFonts w:ascii="Arial" w:hAnsi="Arial" w:cs="Arial"/>
        </w:rPr>
        <w:t xml:space="preserve"> for groups or individuals.</w:t>
      </w:r>
      <w:r w:rsidR="0034319F">
        <w:rPr>
          <w:rFonts w:ascii="Arial" w:hAnsi="Arial" w:cs="Arial"/>
        </w:rPr>
        <w:t xml:space="preserve"> </w:t>
      </w:r>
    </w:p>
    <w:p w14:paraId="5217656F" w14:textId="77777777" w:rsidR="00D40DCB" w:rsidRDefault="00D40DCB" w:rsidP="00D40DCB">
      <w:pPr>
        <w:rPr>
          <w:rFonts w:ascii="Arial" w:hAnsi="Arial" w:cs="Arial"/>
          <w:u w:val="single"/>
        </w:rPr>
      </w:pPr>
    </w:p>
    <w:p w14:paraId="669B2871" w14:textId="77777777" w:rsidR="00D40DCB" w:rsidRPr="00804038" w:rsidRDefault="00D40DCB" w:rsidP="00D40DCB">
      <w:pPr>
        <w:rPr>
          <w:rFonts w:ascii="Arial" w:hAnsi="Arial" w:cs="Arial"/>
        </w:rPr>
      </w:pPr>
      <w:r w:rsidRPr="00804038">
        <w:rPr>
          <w:rFonts w:ascii="Arial" w:hAnsi="Arial" w:cs="Arial"/>
          <w:u w:val="single"/>
        </w:rPr>
        <w:t>Goals/Objectives:</w:t>
      </w:r>
      <w:r w:rsidRPr="00804038">
        <w:rPr>
          <w:rFonts w:ascii="Arial" w:hAnsi="Arial" w:cs="Arial"/>
        </w:rPr>
        <w:t xml:space="preserve"> This technology accelerates learning and deepens skill development, helping students satisfy specific </w:t>
      </w:r>
      <w:r w:rsidR="004340F3">
        <w:rPr>
          <w:rFonts w:ascii="Arial" w:hAnsi="Arial" w:cs="Arial"/>
        </w:rPr>
        <w:t xml:space="preserve">curricular </w:t>
      </w:r>
      <w:r w:rsidRPr="00804038">
        <w:rPr>
          <w:rFonts w:ascii="Arial" w:hAnsi="Arial" w:cs="Arial"/>
        </w:rPr>
        <w:t xml:space="preserve">requirements </w:t>
      </w:r>
      <w:r w:rsidR="004340F3">
        <w:rPr>
          <w:rFonts w:ascii="Arial" w:hAnsi="Arial" w:cs="Arial"/>
        </w:rPr>
        <w:t>(</w:t>
      </w:r>
      <w:r w:rsidR="008C7ED2">
        <w:rPr>
          <w:rFonts w:ascii="Arial" w:hAnsi="Arial" w:cs="Arial"/>
        </w:rPr>
        <w:t xml:space="preserve">district, state </w:t>
      </w:r>
      <w:r w:rsidR="004340F3">
        <w:rPr>
          <w:rFonts w:ascii="Arial" w:hAnsi="Arial" w:cs="Arial"/>
        </w:rPr>
        <w:t>and national standards, including t</w:t>
      </w:r>
      <w:r w:rsidRPr="00804038">
        <w:rPr>
          <w:rFonts w:ascii="Arial" w:hAnsi="Arial" w:cs="Arial"/>
        </w:rPr>
        <w:t>he</w:t>
      </w:r>
      <w:r w:rsidR="004340F3">
        <w:rPr>
          <w:rFonts w:ascii="Arial" w:hAnsi="Arial" w:cs="Arial"/>
        </w:rPr>
        <w:t xml:space="preserve"> 2014 National Music Standards </w:t>
      </w:r>
      <w:r w:rsidRPr="00804038">
        <w:rPr>
          <w:rFonts w:ascii="Arial" w:hAnsi="Arial" w:cs="Arial"/>
        </w:rPr>
        <w:t>formulated by the National Coalition for CORE ARTS Standards</w:t>
      </w:r>
      <w:r w:rsidR="004340F3">
        <w:rPr>
          <w:rFonts w:ascii="Arial" w:hAnsi="Arial" w:cs="Arial"/>
        </w:rPr>
        <w:t>)</w:t>
      </w:r>
      <w:r w:rsidRPr="00804038">
        <w:rPr>
          <w:rFonts w:ascii="Arial" w:hAnsi="Arial" w:cs="Arial"/>
        </w:rPr>
        <w:t xml:space="preserve">. </w:t>
      </w:r>
      <w:r w:rsidR="001F3249">
        <w:rPr>
          <w:rFonts w:ascii="Arial" w:hAnsi="Arial" w:cs="Arial"/>
        </w:rPr>
        <w:t>In</w:t>
      </w:r>
      <w:r w:rsidR="004340F3">
        <w:rPr>
          <w:rFonts w:ascii="Arial" w:hAnsi="Arial" w:cs="Arial"/>
        </w:rPr>
        <w:t xml:space="preserve"> the National S</w:t>
      </w:r>
      <w:r w:rsidR="00597F57">
        <w:rPr>
          <w:rFonts w:ascii="Arial" w:hAnsi="Arial" w:cs="Arial"/>
        </w:rPr>
        <w:t>tandards, for example, the techn</w:t>
      </w:r>
      <w:r w:rsidR="004340F3">
        <w:rPr>
          <w:rFonts w:ascii="Arial" w:hAnsi="Arial" w:cs="Arial"/>
        </w:rPr>
        <w:t xml:space="preserve">ology </w:t>
      </w:r>
      <w:r w:rsidR="001F3249">
        <w:rPr>
          <w:rFonts w:ascii="Arial" w:hAnsi="Arial" w:cs="Arial"/>
        </w:rPr>
        <w:t>positively impacts three artistic processes:</w:t>
      </w:r>
      <w:r w:rsidR="004340F3">
        <w:rPr>
          <w:rFonts w:ascii="Arial" w:hAnsi="Arial" w:cs="Arial"/>
        </w:rPr>
        <w:t xml:space="preserve"> </w:t>
      </w:r>
      <w:r w:rsidRPr="00804038">
        <w:rPr>
          <w:rFonts w:ascii="Arial" w:hAnsi="Arial" w:cs="Arial"/>
          <w:u w:val="single"/>
        </w:rPr>
        <w:t>Performing</w:t>
      </w:r>
      <w:r w:rsidR="00F74254">
        <w:rPr>
          <w:rFonts w:ascii="Arial" w:hAnsi="Arial" w:cs="Arial"/>
          <w:u w:val="single"/>
        </w:rPr>
        <w:t>,</w:t>
      </w:r>
      <w:r w:rsidRPr="00804038">
        <w:rPr>
          <w:rFonts w:ascii="Arial" w:hAnsi="Arial" w:cs="Arial"/>
          <w:u w:val="single"/>
        </w:rPr>
        <w:t xml:space="preserve"> Responding</w:t>
      </w:r>
      <w:r w:rsidR="001F3249">
        <w:rPr>
          <w:rFonts w:ascii="Arial" w:hAnsi="Arial" w:cs="Arial"/>
          <w:u w:val="single"/>
        </w:rPr>
        <w:t xml:space="preserve"> and Creating</w:t>
      </w:r>
      <w:r w:rsidRPr="00804038">
        <w:rPr>
          <w:rFonts w:ascii="Arial" w:hAnsi="Arial" w:cs="Arial"/>
        </w:rPr>
        <w:t>. Active acoustic</w:t>
      </w:r>
      <w:r w:rsidR="004340F3">
        <w:rPr>
          <w:rFonts w:ascii="Arial" w:hAnsi="Arial" w:cs="Arial"/>
        </w:rPr>
        <w:t>s</w:t>
      </w:r>
      <w:r w:rsidRPr="00804038">
        <w:rPr>
          <w:rFonts w:ascii="Arial" w:hAnsi="Arial" w:cs="Arial"/>
        </w:rPr>
        <w:t xml:space="preserve"> technology can benefit learning in these specific ways:</w:t>
      </w:r>
    </w:p>
    <w:p w14:paraId="696B5E13" w14:textId="77777777" w:rsidR="00D40DCB" w:rsidRDefault="00D40DCB" w:rsidP="00D40DCB">
      <w:pPr>
        <w:ind w:left="720"/>
        <w:rPr>
          <w:rFonts w:ascii="Arial" w:hAnsi="Arial" w:cs="Arial"/>
          <w:b/>
        </w:rPr>
      </w:pPr>
    </w:p>
    <w:p w14:paraId="5704F5BD" w14:textId="77777777" w:rsidR="00D40DCB" w:rsidRDefault="00862547" w:rsidP="00D40DCB">
      <w:pPr>
        <w:ind w:left="720"/>
        <w:rPr>
          <w:rFonts w:ascii="Arial" w:hAnsi="Arial" w:cs="Arial"/>
          <w:i/>
        </w:rPr>
      </w:pPr>
      <w:r>
        <w:rPr>
          <w:rFonts w:ascii="Arial" w:hAnsi="Arial" w:cs="Arial"/>
        </w:rPr>
        <w:t xml:space="preserve"> </w:t>
      </w:r>
      <w:r w:rsidR="00712A83">
        <w:rPr>
          <w:rFonts w:ascii="Arial" w:hAnsi="Arial" w:cs="Arial"/>
          <w:b/>
        </w:rPr>
        <w:t>1</w:t>
      </w:r>
      <w:r w:rsidR="00D40DCB">
        <w:rPr>
          <w:rFonts w:ascii="Arial" w:hAnsi="Arial" w:cs="Arial"/>
          <w:b/>
        </w:rPr>
        <w:t xml:space="preserve">. </w:t>
      </w:r>
      <w:r w:rsidR="00D40DCB" w:rsidRPr="00804038">
        <w:rPr>
          <w:rFonts w:ascii="Arial" w:hAnsi="Arial" w:cs="Arial"/>
          <w:b/>
        </w:rPr>
        <w:t>Performing.</w:t>
      </w:r>
      <w:r w:rsidR="00D40DCB" w:rsidRPr="00804038">
        <w:rPr>
          <w:rFonts w:ascii="Arial" w:hAnsi="Arial" w:cs="Arial"/>
        </w:rPr>
        <w:t xml:space="preserve"> </w:t>
      </w:r>
      <w:r w:rsidR="00D40DCB" w:rsidRPr="00804038">
        <w:rPr>
          <w:rFonts w:ascii="Arial" w:hAnsi="Arial" w:cs="Arial"/>
          <w:i/>
        </w:rPr>
        <w:t>“…Perform expressively, with appropriate interpretation and technical accuracy, and in a manner appropriate to the audience and context.” Essential questions include how performers interpret musical works and improve the quality of their performance.”</w:t>
      </w:r>
    </w:p>
    <w:p w14:paraId="745430A5" w14:textId="77777777" w:rsidR="004340F3" w:rsidRDefault="004340F3" w:rsidP="00D40DCB">
      <w:pPr>
        <w:ind w:left="720"/>
        <w:rPr>
          <w:rFonts w:ascii="Arial" w:hAnsi="Arial" w:cs="Arial"/>
          <w:i/>
        </w:rPr>
      </w:pPr>
    </w:p>
    <w:p w14:paraId="5CDB13BD" w14:textId="77777777" w:rsidR="00D40DCB" w:rsidRPr="00804038" w:rsidRDefault="00D40DCB" w:rsidP="00D40DCB">
      <w:pPr>
        <w:ind w:left="720"/>
        <w:rPr>
          <w:rFonts w:ascii="Arial" w:hAnsi="Arial" w:cs="Arial"/>
        </w:rPr>
      </w:pPr>
      <w:r w:rsidRPr="00460C67">
        <w:rPr>
          <w:rFonts w:ascii="Arial" w:hAnsi="Arial" w:cs="Arial"/>
          <w:u w:val="single"/>
        </w:rPr>
        <w:t>Technology Application:</w:t>
      </w:r>
      <w:r w:rsidRPr="00804038">
        <w:rPr>
          <w:rFonts w:ascii="Arial" w:hAnsi="Arial" w:cs="Arial"/>
        </w:rPr>
        <w:t xml:space="preserve"> Whether for solo or group performance, students can now realistically prepare to perform in various acoustical environments, including simulating either the venue the composer originally intended for the performance (a Baroque-era recital hall, for example) or the venue where the performance will actually be happening.</w:t>
      </w:r>
      <w:r w:rsidR="00F74254">
        <w:rPr>
          <w:rFonts w:ascii="Arial" w:hAnsi="Arial" w:cs="Arial"/>
        </w:rPr>
        <w:t xml:space="preserve"> For music students, a performance is equivalent to the final exam administered in core academic subjects – it repr</w:t>
      </w:r>
      <w:r w:rsidR="004340F3">
        <w:rPr>
          <w:rFonts w:ascii="Arial" w:hAnsi="Arial" w:cs="Arial"/>
        </w:rPr>
        <w:t xml:space="preserve">esents the culmination </w:t>
      </w:r>
      <w:r w:rsidR="004340F3">
        <w:rPr>
          <w:rFonts w:ascii="Arial" w:hAnsi="Arial" w:cs="Arial"/>
        </w:rPr>
        <w:lastRenderedPageBreak/>
        <w:t xml:space="preserve">of student </w:t>
      </w:r>
      <w:r w:rsidR="00F74254">
        <w:rPr>
          <w:rFonts w:ascii="Arial" w:hAnsi="Arial" w:cs="Arial"/>
        </w:rPr>
        <w:t>preparation.</w:t>
      </w:r>
      <w:r w:rsidR="004340F3">
        <w:rPr>
          <w:rFonts w:ascii="Arial" w:hAnsi="Arial" w:cs="Arial"/>
        </w:rPr>
        <w:t xml:space="preserve"> A</w:t>
      </w:r>
      <w:r w:rsidR="00712A83">
        <w:rPr>
          <w:rFonts w:ascii="Arial" w:hAnsi="Arial" w:cs="Arial"/>
        </w:rPr>
        <w:t>ctive acoustics technology enables students to perform at their best, whether in the auditorium, gym or football field.</w:t>
      </w:r>
    </w:p>
    <w:p w14:paraId="5B9125C8" w14:textId="77777777" w:rsidR="00712A83" w:rsidRDefault="00D40DCB" w:rsidP="00712A83">
      <w:pPr>
        <w:ind w:left="720"/>
        <w:rPr>
          <w:rFonts w:ascii="Arial" w:hAnsi="Arial" w:cs="Arial"/>
        </w:rPr>
      </w:pPr>
      <w:r w:rsidRPr="00460C67">
        <w:rPr>
          <w:rFonts w:ascii="Arial" w:hAnsi="Arial" w:cs="Arial"/>
          <w:u w:val="single"/>
        </w:rPr>
        <w:t>Benefit:</w:t>
      </w:r>
      <w:r w:rsidRPr="00804038">
        <w:rPr>
          <w:rFonts w:ascii="Arial" w:hAnsi="Arial" w:cs="Arial"/>
        </w:rPr>
        <w:t xml:space="preserve"> </w:t>
      </w:r>
      <w:r w:rsidR="004340F3">
        <w:rPr>
          <w:rFonts w:ascii="Arial" w:hAnsi="Arial" w:cs="Arial"/>
        </w:rPr>
        <w:t>Through critical listening, s</w:t>
      </w:r>
      <w:r w:rsidRPr="00804038">
        <w:rPr>
          <w:rFonts w:ascii="Arial" w:hAnsi="Arial" w:cs="Arial"/>
        </w:rPr>
        <w:t>tudents can learn</w:t>
      </w:r>
      <w:r w:rsidR="004340F3">
        <w:rPr>
          <w:rFonts w:ascii="Arial" w:hAnsi="Arial" w:cs="Arial"/>
        </w:rPr>
        <w:t xml:space="preserve"> </w:t>
      </w:r>
      <w:r w:rsidRPr="00804038">
        <w:rPr>
          <w:rFonts w:ascii="Arial" w:hAnsi="Arial" w:cs="Arial"/>
        </w:rPr>
        <w:t xml:space="preserve">how their technique needs to adjust to different acoustical environments. </w:t>
      </w:r>
      <w:r w:rsidR="00712A83">
        <w:rPr>
          <w:rFonts w:ascii="Arial" w:hAnsi="Arial" w:cs="Arial"/>
        </w:rPr>
        <w:t>For</w:t>
      </w:r>
      <w:r w:rsidR="001432B5">
        <w:rPr>
          <w:rFonts w:ascii="Arial" w:hAnsi="Arial" w:cs="Arial"/>
        </w:rPr>
        <w:t xml:space="preserve"> example, when </w:t>
      </w:r>
      <w:r w:rsidR="00712A83">
        <w:rPr>
          <w:rFonts w:ascii="Arial" w:hAnsi="Arial" w:cs="Arial"/>
        </w:rPr>
        <w:t xml:space="preserve">learning intonation (precise placement of pitch) students can </w:t>
      </w:r>
      <w:r w:rsidR="001432B5">
        <w:rPr>
          <w:rFonts w:ascii="Arial" w:hAnsi="Arial" w:cs="Arial"/>
        </w:rPr>
        <w:t xml:space="preserve">better hear and blend </w:t>
      </w:r>
      <w:r w:rsidR="00712A83">
        <w:rPr>
          <w:rFonts w:ascii="Arial" w:hAnsi="Arial" w:cs="Arial"/>
        </w:rPr>
        <w:t xml:space="preserve">their </w:t>
      </w:r>
      <w:r w:rsidR="001432B5">
        <w:rPr>
          <w:rFonts w:ascii="Arial" w:hAnsi="Arial" w:cs="Arial"/>
        </w:rPr>
        <w:t xml:space="preserve">own </w:t>
      </w:r>
      <w:r w:rsidR="00712A83">
        <w:rPr>
          <w:rFonts w:ascii="Arial" w:hAnsi="Arial" w:cs="Arial"/>
        </w:rPr>
        <w:t>sound</w:t>
      </w:r>
      <w:r w:rsidR="001432B5">
        <w:rPr>
          <w:rFonts w:ascii="Arial" w:hAnsi="Arial" w:cs="Arial"/>
        </w:rPr>
        <w:t xml:space="preserve"> with the ensemble in the </w:t>
      </w:r>
      <w:r w:rsidR="00712A83">
        <w:rPr>
          <w:rFonts w:ascii="Arial" w:hAnsi="Arial" w:cs="Arial"/>
        </w:rPr>
        <w:t>reverberant, acoustically enhanced room</w:t>
      </w:r>
      <w:r w:rsidR="001432B5">
        <w:rPr>
          <w:rFonts w:ascii="Arial" w:hAnsi="Arial" w:cs="Arial"/>
        </w:rPr>
        <w:t xml:space="preserve">. </w:t>
      </w:r>
      <w:r w:rsidR="00712A83">
        <w:rPr>
          <w:rFonts w:ascii="Arial" w:hAnsi="Arial" w:cs="Arial"/>
        </w:rPr>
        <w:t xml:space="preserve">When </w:t>
      </w:r>
      <w:r w:rsidR="001432B5">
        <w:rPr>
          <w:rFonts w:ascii="Arial" w:hAnsi="Arial" w:cs="Arial"/>
        </w:rPr>
        <w:t xml:space="preserve">the </w:t>
      </w:r>
      <w:r w:rsidR="00FF250B">
        <w:rPr>
          <w:rFonts w:ascii="Arial" w:hAnsi="Arial" w:cs="Arial"/>
        </w:rPr>
        <w:t xml:space="preserve">active acoustics </w:t>
      </w:r>
      <w:r w:rsidR="001432B5">
        <w:rPr>
          <w:rFonts w:ascii="Arial" w:hAnsi="Arial" w:cs="Arial"/>
        </w:rPr>
        <w:t>technology is turned off, students can hear t</w:t>
      </w:r>
      <w:r w:rsidR="00712A83">
        <w:rPr>
          <w:rFonts w:ascii="Arial" w:hAnsi="Arial" w:cs="Arial"/>
        </w:rPr>
        <w:t xml:space="preserve">heir own </w:t>
      </w:r>
      <w:r w:rsidR="001432B5">
        <w:rPr>
          <w:rFonts w:ascii="Arial" w:hAnsi="Arial" w:cs="Arial"/>
        </w:rPr>
        <w:t xml:space="preserve">individual </w:t>
      </w:r>
      <w:r w:rsidR="00712A83">
        <w:rPr>
          <w:rFonts w:ascii="Arial" w:hAnsi="Arial" w:cs="Arial"/>
        </w:rPr>
        <w:t xml:space="preserve">pitch </w:t>
      </w:r>
      <w:r w:rsidR="00FF250B">
        <w:rPr>
          <w:rFonts w:ascii="Arial" w:hAnsi="Arial" w:cs="Arial"/>
        </w:rPr>
        <w:t>more clearly.</w:t>
      </w:r>
    </w:p>
    <w:p w14:paraId="6A63479D" w14:textId="77777777" w:rsidR="001670A2" w:rsidRPr="004340F3" w:rsidRDefault="00712A83" w:rsidP="00712A83">
      <w:pPr>
        <w:ind w:left="720"/>
        <w:rPr>
          <w:rFonts w:ascii="Arial" w:hAnsi="Arial" w:cs="Arial"/>
        </w:rPr>
      </w:pPr>
      <w:r w:rsidRPr="004340F3">
        <w:rPr>
          <w:rFonts w:ascii="Arial" w:hAnsi="Arial" w:cs="Arial"/>
        </w:rPr>
        <w:tab/>
        <w:t>Dynamics</w:t>
      </w:r>
      <w:r w:rsidR="001432B5" w:rsidRPr="004340F3">
        <w:rPr>
          <w:rFonts w:ascii="Arial" w:hAnsi="Arial" w:cs="Arial"/>
        </w:rPr>
        <w:t xml:space="preserve"> is another aspect of musical development enhanced by active acoustics technology.</w:t>
      </w:r>
      <w:r w:rsidR="00274C0B" w:rsidRPr="004340F3">
        <w:rPr>
          <w:rFonts w:ascii="Arial" w:hAnsi="Arial" w:cs="Arial"/>
        </w:rPr>
        <w:t xml:space="preserve"> The definition of “loud” or “soft” will vary based on </w:t>
      </w:r>
      <w:r w:rsidR="002B3F19" w:rsidRPr="004340F3">
        <w:rPr>
          <w:rFonts w:ascii="Arial" w:hAnsi="Arial" w:cs="Arial"/>
        </w:rPr>
        <w:t xml:space="preserve">a </w:t>
      </w:r>
      <w:r w:rsidR="00274C0B" w:rsidRPr="004340F3">
        <w:rPr>
          <w:rFonts w:ascii="Arial" w:hAnsi="Arial" w:cs="Arial"/>
        </w:rPr>
        <w:t xml:space="preserve">room’s size and acoustical characteristics; now musicians can effectively learn how much sound they need </w:t>
      </w:r>
      <w:r w:rsidR="001A77A7" w:rsidRPr="004340F3">
        <w:rPr>
          <w:rFonts w:ascii="Arial" w:hAnsi="Arial" w:cs="Arial"/>
        </w:rPr>
        <w:t>to produce</w:t>
      </w:r>
      <w:r w:rsidR="004340F3">
        <w:rPr>
          <w:rFonts w:ascii="Arial" w:hAnsi="Arial" w:cs="Arial"/>
        </w:rPr>
        <w:t xml:space="preserve">, experiencing </w:t>
      </w:r>
      <w:r w:rsidR="00274C0B" w:rsidRPr="004340F3">
        <w:rPr>
          <w:rFonts w:ascii="Arial" w:hAnsi="Arial" w:cs="Arial"/>
        </w:rPr>
        <w:t>different spaces</w:t>
      </w:r>
      <w:r w:rsidR="004340F3">
        <w:rPr>
          <w:rFonts w:ascii="Arial" w:hAnsi="Arial" w:cs="Arial"/>
        </w:rPr>
        <w:t xml:space="preserve"> </w:t>
      </w:r>
      <w:r w:rsidR="002B3F19" w:rsidRPr="004340F3">
        <w:rPr>
          <w:rFonts w:ascii="Arial" w:hAnsi="Arial" w:cs="Arial"/>
        </w:rPr>
        <w:t>with just the touch of a butto</w:t>
      </w:r>
      <w:r w:rsidR="001A77A7" w:rsidRPr="004340F3">
        <w:rPr>
          <w:rFonts w:ascii="Arial" w:hAnsi="Arial" w:cs="Arial"/>
        </w:rPr>
        <w:t>n</w:t>
      </w:r>
      <w:r w:rsidR="002B3F19" w:rsidRPr="004340F3">
        <w:rPr>
          <w:rFonts w:ascii="Arial" w:hAnsi="Arial" w:cs="Arial"/>
        </w:rPr>
        <w:t xml:space="preserve">. It may seem counterintuitive, but musicians can </w:t>
      </w:r>
      <w:r w:rsidR="001670A2" w:rsidRPr="004340F3">
        <w:rPr>
          <w:rFonts w:ascii="Arial" w:hAnsi="Arial" w:cs="Arial"/>
        </w:rPr>
        <w:t xml:space="preserve">actually </w:t>
      </w:r>
      <w:r w:rsidR="002B3F19" w:rsidRPr="004340F3">
        <w:rPr>
          <w:rFonts w:ascii="Arial" w:hAnsi="Arial" w:cs="Arial"/>
        </w:rPr>
        <w:t>play mo</w:t>
      </w:r>
      <w:r w:rsidR="001A77A7" w:rsidRPr="004340F3">
        <w:rPr>
          <w:rFonts w:ascii="Arial" w:hAnsi="Arial" w:cs="Arial"/>
        </w:rPr>
        <w:t xml:space="preserve">re quietly in a resonant space </w:t>
      </w:r>
      <w:r w:rsidR="002B3F19" w:rsidRPr="004340F3">
        <w:rPr>
          <w:rFonts w:ascii="Arial" w:hAnsi="Arial" w:cs="Arial"/>
        </w:rPr>
        <w:t xml:space="preserve">because the acoustics of that space </w:t>
      </w:r>
      <w:r w:rsidR="001670A2" w:rsidRPr="004340F3">
        <w:rPr>
          <w:rFonts w:ascii="Arial" w:hAnsi="Arial" w:cs="Arial"/>
        </w:rPr>
        <w:t xml:space="preserve">will </w:t>
      </w:r>
      <w:r w:rsidR="002B3F19" w:rsidRPr="004340F3">
        <w:rPr>
          <w:rFonts w:ascii="Arial" w:hAnsi="Arial" w:cs="Arial"/>
        </w:rPr>
        <w:t xml:space="preserve">help </w:t>
      </w:r>
      <w:r w:rsidR="001670A2" w:rsidRPr="004340F3">
        <w:rPr>
          <w:rFonts w:ascii="Arial" w:hAnsi="Arial" w:cs="Arial"/>
        </w:rPr>
        <w:t xml:space="preserve">carry the </w:t>
      </w:r>
      <w:r w:rsidR="002B3F19" w:rsidRPr="004340F3">
        <w:rPr>
          <w:rFonts w:ascii="Arial" w:hAnsi="Arial" w:cs="Arial"/>
        </w:rPr>
        <w:t>sound.</w:t>
      </w:r>
      <w:r w:rsidR="001670A2" w:rsidRPr="004340F3">
        <w:rPr>
          <w:rFonts w:ascii="Arial" w:hAnsi="Arial" w:cs="Arial"/>
        </w:rPr>
        <w:t xml:space="preserve"> </w:t>
      </w:r>
      <w:r w:rsidR="006B7827">
        <w:rPr>
          <w:rFonts w:ascii="Arial" w:hAnsi="Arial" w:cs="Arial"/>
        </w:rPr>
        <w:t>In contrast, p</w:t>
      </w:r>
      <w:r w:rsidR="001670A2" w:rsidRPr="004340F3">
        <w:rPr>
          <w:rFonts w:ascii="Arial" w:hAnsi="Arial" w:cs="Arial"/>
        </w:rPr>
        <w:t>laying in an acoustically dead space can be an uninspiring experience</w:t>
      </w:r>
      <w:r w:rsidR="006B7827">
        <w:rPr>
          <w:rFonts w:ascii="Arial" w:hAnsi="Arial" w:cs="Arial"/>
        </w:rPr>
        <w:t xml:space="preserve"> for students </w:t>
      </w:r>
      <w:r w:rsidR="001670A2" w:rsidRPr="004340F3">
        <w:rPr>
          <w:rFonts w:ascii="Arial" w:hAnsi="Arial" w:cs="Arial"/>
        </w:rPr>
        <w:t>because the</w:t>
      </w:r>
      <w:r w:rsidR="006B7827">
        <w:rPr>
          <w:rFonts w:ascii="Arial" w:hAnsi="Arial" w:cs="Arial"/>
        </w:rPr>
        <w:t xml:space="preserve">ir </w:t>
      </w:r>
      <w:r w:rsidR="001670A2" w:rsidRPr="004340F3">
        <w:rPr>
          <w:rFonts w:ascii="Arial" w:hAnsi="Arial" w:cs="Arial"/>
        </w:rPr>
        <w:t>sound is stifled.</w:t>
      </w:r>
    </w:p>
    <w:p w14:paraId="7DBF49B1" w14:textId="77777777" w:rsidR="006B7827" w:rsidRDefault="00D8554D" w:rsidP="00712A83">
      <w:pPr>
        <w:ind w:left="720"/>
        <w:rPr>
          <w:rFonts w:ascii="Arial" w:hAnsi="Arial" w:cs="Arial"/>
        </w:rPr>
      </w:pPr>
      <w:r w:rsidRPr="004340F3">
        <w:rPr>
          <w:rFonts w:ascii="Arial" w:hAnsi="Arial" w:cs="Arial"/>
        </w:rPr>
        <w:tab/>
        <w:t xml:space="preserve">Active acoustics technology </w:t>
      </w:r>
      <w:r w:rsidR="00545364" w:rsidRPr="004340F3">
        <w:rPr>
          <w:rFonts w:ascii="Arial" w:hAnsi="Arial" w:cs="Arial"/>
        </w:rPr>
        <w:t xml:space="preserve">also </w:t>
      </w:r>
      <w:r w:rsidRPr="004340F3">
        <w:rPr>
          <w:rFonts w:ascii="Arial" w:hAnsi="Arial" w:cs="Arial"/>
        </w:rPr>
        <w:t>helps develop the performance skill of taking risk</w:t>
      </w:r>
      <w:r w:rsidR="00545364" w:rsidRPr="004340F3">
        <w:rPr>
          <w:rFonts w:ascii="Arial" w:hAnsi="Arial" w:cs="Arial"/>
        </w:rPr>
        <w:t>, which is a key element of teaching artistry</w:t>
      </w:r>
      <w:r w:rsidRPr="004340F3">
        <w:rPr>
          <w:rFonts w:ascii="Arial" w:hAnsi="Arial" w:cs="Arial"/>
        </w:rPr>
        <w:t xml:space="preserve">. </w:t>
      </w:r>
      <w:r w:rsidR="00E06434" w:rsidRPr="004340F3">
        <w:rPr>
          <w:rFonts w:ascii="Arial" w:hAnsi="Arial" w:cs="Arial"/>
        </w:rPr>
        <w:t>With d</w:t>
      </w:r>
      <w:r w:rsidRPr="004340F3">
        <w:rPr>
          <w:rFonts w:ascii="Arial" w:hAnsi="Arial" w:cs="Arial"/>
        </w:rPr>
        <w:t>ynamics</w:t>
      </w:r>
      <w:r w:rsidR="00E06434" w:rsidRPr="004340F3">
        <w:rPr>
          <w:rFonts w:ascii="Arial" w:hAnsi="Arial" w:cs="Arial"/>
        </w:rPr>
        <w:t xml:space="preserve">, for example, </w:t>
      </w:r>
      <w:r w:rsidRPr="004340F3">
        <w:rPr>
          <w:rFonts w:ascii="Arial" w:hAnsi="Arial" w:cs="Arial"/>
        </w:rPr>
        <w:t>student musicians can risk playing louder or risk playing softer</w:t>
      </w:r>
      <w:r w:rsidR="00E06434" w:rsidRPr="004340F3">
        <w:rPr>
          <w:rFonts w:ascii="Arial" w:hAnsi="Arial" w:cs="Arial"/>
        </w:rPr>
        <w:t xml:space="preserve"> and learn what they can and cannot do in different acoustical environments</w:t>
      </w:r>
      <w:r w:rsidRPr="004340F3">
        <w:rPr>
          <w:rFonts w:ascii="Arial" w:hAnsi="Arial" w:cs="Arial"/>
        </w:rPr>
        <w:t>.</w:t>
      </w:r>
      <w:r w:rsidR="00E06434" w:rsidRPr="004340F3">
        <w:rPr>
          <w:rFonts w:ascii="Arial" w:hAnsi="Arial" w:cs="Arial"/>
        </w:rPr>
        <w:t xml:space="preserve"> </w:t>
      </w:r>
    </w:p>
    <w:p w14:paraId="2E7B0E94" w14:textId="77777777" w:rsidR="00712A83" w:rsidRDefault="001A77A7" w:rsidP="006B7827">
      <w:pPr>
        <w:ind w:left="720" w:firstLine="720"/>
        <w:rPr>
          <w:rFonts w:ascii="Arial" w:hAnsi="Arial" w:cs="Arial"/>
        </w:rPr>
      </w:pPr>
      <w:r w:rsidRPr="004340F3">
        <w:rPr>
          <w:rFonts w:ascii="Arial" w:hAnsi="Arial" w:cs="Arial"/>
        </w:rPr>
        <w:t>For</w:t>
      </w:r>
      <w:r>
        <w:rPr>
          <w:rFonts w:ascii="Arial" w:hAnsi="Arial" w:cs="Arial"/>
        </w:rPr>
        <w:t xml:space="preserve"> vocalists, the acoustical environment affects their awareness of </w:t>
      </w:r>
      <w:proofErr w:type="gramStart"/>
      <w:r>
        <w:rPr>
          <w:rFonts w:ascii="Arial" w:hAnsi="Arial" w:cs="Arial"/>
        </w:rPr>
        <w:t>air flow</w:t>
      </w:r>
      <w:proofErr w:type="gramEnd"/>
      <w:r>
        <w:rPr>
          <w:rFonts w:ascii="Arial" w:hAnsi="Arial" w:cs="Arial"/>
        </w:rPr>
        <w:t xml:space="preserve"> and creating enough volume to fill the space.</w:t>
      </w:r>
      <w:r w:rsidR="006B7827">
        <w:rPr>
          <w:rFonts w:ascii="Arial" w:hAnsi="Arial" w:cs="Arial"/>
        </w:rPr>
        <w:t xml:space="preserve"> </w:t>
      </w:r>
      <w:r>
        <w:rPr>
          <w:rFonts w:ascii="Arial" w:hAnsi="Arial" w:cs="Arial"/>
        </w:rPr>
        <w:t xml:space="preserve">For wind instrument players, the active acoustics technology can help members of an ensemble </w:t>
      </w:r>
      <w:r w:rsidR="004F7CE5">
        <w:rPr>
          <w:rFonts w:ascii="Arial" w:hAnsi="Arial" w:cs="Arial"/>
        </w:rPr>
        <w:t xml:space="preserve">better </w:t>
      </w:r>
      <w:r>
        <w:rPr>
          <w:rFonts w:ascii="Arial" w:hAnsi="Arial" w:cs="Arial"/>
        </w:rPr>
        <w:t xml:space="preserve">learn to coordinate their attacks and releases of notes, which are essential aspects of playing as a cohesive group. </w:t>
      </w:r>
    </w:p>
    <w:p w14:paraId="41EB003C" w14:textId="77777777" w:rsidR="00D40DCB" w:rsidRDefault="004F7CE5" w:rsidP="004340F3">
      <w:pPr>
        <w:ind w:left="720" w:firstLine="720"/>
        <w:rPr>
          <w:rFonts w:ascii="Arial" w:hAnsi="Arial" w:cs="Arial"/>
        </w:rPr>
      </w:pPr>
      <w:r>
        <w:rPr>
          <w:rFonts w:ascii="Arial" w:hAnsi="Arial" w:cs="Arial"/>
        </w:rPr>
        <w:t xml:space="preserve">Using the digital record/playback capability, </w:t>
      </w:r>
      <w:r w:rsidR="006B7827">
        <w:rPr>
          <w:rFonts w:ascii="Arial" w:hAnsi="Arial" w:cs="Arial"/>
        </w:rPr>
        <w:t xml:space="preserve">a student could </w:t>
      </w:r>
      <w:r w:rsidR="00D40DCB" w:rsidRPr="00804038">
        <w:rPr>
          <w:rFonts w:ascii="Arial" w:hAnsi="Arial" w:cs="Arial"/>
        </w:rPr>
        <w:t>prepare for a solo performance</w:t>
      </w:r>
      <w:r w:rsidR="006B7827">
        <w:rPr>
          <w:rFonts w:ascii="Arial" w:hAnsi="Arial" w:cs="Arial"/>
        </w:rPr>
        <w:t xml:space="preserve"> by playing </w:t>
      </w:r>
      <w:r w:rsidR="00D40DCB" w:rsidRPr="00804038">
        <w:rPr>
          <w:rFonts w:ascii="Arial" w:hAnsi="Arial" w:cs="Arial"/>
        </w:rPr>
        <w:t xml:space="preserve">while the accompaniment recording is played through the system’s speakers. </w:t>
      </w:r>
    </w:p>
    <w:p w14:paraId="6F74C7AC" w14:textId="77777777" w:rsidR="00712A83" w:rsidRPr="00804038" w:rsidRDefault="00712A83" w:rsidP="00D40DCB">
      <w:pPr>
        <w:ind w:left="720"/>
        <w:rPr>
          <w:rFonts w:ascii="Arial" w:hAnsi="Arial" w:cs="Arial"/>
        </w:rPr>
      </w:pPr>
    </w:p>
    <w:p w14:paraId="6E1D156E" w14:textId="77777777" w:rsidR="00D40DCB" w:rsidRDefault="00D40DCB" w:rsidP="00D40DCB">
      <w:pPr>
        <w:ind w:left="720"/>
        <w:rPr>
          <w:rFonts w:ascii="Arial" w:hAnsi="Arial" w:cs="Arial"/>
          <w:b/>
        </w:rPr>
      </w:pPr>
    </w:p>
    <w:p w14:paraId="6CCC1837" w14:textId="77777777" w:rsidR="00D40DCB" w:rsidRPr="00804038" w:rsidRDefault="00712A83" w:rsidP="00D40DCB">
      <w:pPr>
        <w:ind w:left="720"/>
        <w:rPr>
          <w:rFonts w:ascii="Arial" w:hAnsi="Arial" w:cs="Arial"/>
        </w:rPr>
      </w:pPr>
      <w:r>
        <w:rPr>
          <w:rFonts w:ascii="Arial" w:hAnsi="Arial" w:cs="Arial"/>
          <w:b/>
        </w:rPr>
        <w:t>2</w:t>
      </w:r>
      <w:r w:rsidR="00D40DCB">
        <w:rPr>
          <w:rFonts w:ascii="Arial" w:hAnsi="Arial" w:cs="Arial"/>
          <w:b/>
        </w:rPr>
        <w:t xml:space="preserve">. </w:t>
      </w:r>
      <w:r w:rsidR="00D40DCB" w:rsidRPr="00804038">
        <w:rPr>
          <w:rFonts w:ascii="Arial" w:hAnsi="Arial" w:cs="Arial"/>
          <w:b/>
        </w:rPr>
        <w:t>Responding.</w:t>
      </w:r>
      <w:r w:rsidR="00D40DCB" w:rsidRPr="00804038">
        <w:rPr>
          <w:rFonts w:ascii="Arial" w:hAnsi="Arial" w:cs="Arial"/>
        </w:rPr>
        <w:t xml:space="preserve"> </w:t>
      </w:r>
      <w:r w:rsidR="00D40DCB" w:rsidRPr="00804038">
        <w:rPr>
          <w:rFonts w:ascii="Arial" w:hAnsi="Arial" w:cs="Arial"/>
          <w:i/>
        </w:rPr>
        <w:t>“Support interpretations of musical works that reflect creators’/performers’ expressive intent.” Personally evaluate musical works and performances by analysis, interpretation and established criteria.</w:t>
      </w:r>
    </w:p>
    <w:p w14:paraId="6CC9EE8A" w14:textId="77777777" w:rsidR="00D40DCB" w:rsidRDefault="00D40DCB" w:rsidP="00D40DCB">
      <w:pPr>
        <w:ind w:left="720"/>
        <w:rPr>
          <w:rFonts w:ascii="Arial" w:hAnsi="Arial" w:cs="Arial"/>
        </w:rPr>
      </w:pPr>
    </w:p>
    <w:p w14:paraId="19D10804" w14:textId="77777777" w:rsidR="00D40DCB" w:rsidRPr="00804038" w:rsidRDefault="00D40DCB" w:rsidP="00D40DCB">
      <w:pPr>
        <w:ind w:left="720"/>
        <w:rPr>
          <w:rFonts w:ascii="Arial" w:hAnsi="Arial" w:cs="Arial"/>
        </w:rPr>
      </w:pPr>
      <w:proofErr w:type="gramStart"/>
      <w:r w:rsidRPr="00460C67">
        <w:rPr>
          <w:rFonts w:ascii="Arial" w:hAnsi="Arial" w:cs="Arial"/>
          <w:u w:val="single"/>
        </w:rPr>
        <w:t>Technology Application:</w:t>
      </w:r>
      <w:r w:rsidR="006B7827">
        <w:rPr>
          <w:rFonts w:ascii="Arial" w:hAnsi="Arial" w:cs="Arial"/>
        </w:rPr>
        <w:t xml:space="preserve"> E</w:t>
      </w:r>
      <w:r w:rsidRPr="00804038">
        <w:rPr>
          <w:rFonts w:ascii="Arial" w:hAnsi="Arial" w:cs="Arial"/>
        </w:rPr>
        <w:t>nsemble</w:t>
      </w:r>
      <w:r w:rsidR="00173748">
        <w:rPr>
          <w:rFonts w:ascii="Arial" w:hAnsi="Arial" w:cs="Arial"/>
        </w:rPr>
        <w:t xml:space="preserve"> rehearsals</w:t>
      </w:r>
      <w:r w:rsidRPr="00804038">
        <w:rPr>
          <w:rFonts w:ascii="Arial" w:hAnsi="Arial" w:cs="Arial"/>
        </w:rPr>
        <w:t xml:space="preserve"> or private sessions can be recorded and downloaded for </w:t>
      </w:r>
      <w:r w:rsidR="00173748">
        <w:rPr>
          <w:rFonts w:ascii="Arial" w:hAnsi="Arial" w:cs="Arial"/>
        </w:rPr>
        <w:t xml:space="preserve">immediate </w:t>
      </w:r>
      <w:r w:rsidRPr="00804038">
        <w:rPr>
          <w:rFonts w:ascii="Arial" w:hAnsi="Arial" w:cs="Arial"/>
        </w:rPr>
        <w:t>evaluation</w:t>
      </w:r>
      <w:proofErr w:type="gramEnd"/>
      <w:r w:rsidRPr="00804038">
        <w:rPr>
          <w:rFonts w:ascii="Arial" w:hAnsi="Arial" w:cs="Arial"/>
        </w:rPr>
        <w:t xml:space="preserve">, </w:t>
      </w:r>
      <w:proofErr w:type="gramStart"/>
      <w:r w:rsidRPr="00804038">
        <w:rPr>
          <w:rFonts w:ascii="Arial" w:hAnsi="Arial" w:cs="Arial"/>
        </w:rPr>
        <w:t xml:space="preserve">self-critique or </w:t>
      </w:r>
      <w:r w:rsidR="00173748">
        <w:rPr>
          <w:rFonts w:ascii="Arial" w:hAnsi="Arial" w:cs="Arial"/>
        </w:rPr>
        <w:t xml:space="preserve">future </w:t>
      </w:r>
      <w:r w:rsidRPr="00804038">
        <w:rPr>
          <w:rFonts w:ascii="Arial" w:hAnsi="Arial" w:cs="Arial"/>
        </w:rPr>
        <w:t>contest submittal</w:t>
      </w:r>
      <w:proofErr w:type="gramEnd"/>
      <w:r w:rsidRPr="00804038">
        <w:rPr>
          <w:rFonts w:ascii="Arial" w:hAnsi="Arial" w:cs="Arial"/>
        </w:rPr>
        <w:t>.</w:t>
      </w:r>
    </w:p>
    <w:p w14:paraId="032D39E1" w14:textId="77777777" w:rsidR="00814E8A" w:rsidRDefault="00814E8A" w:rsidP="00D40DCB">
      <w:pPr>
        <w:ind w:left="720"/>
        <w:rPr>
          <w:rFonts w:ascii="Arial" w:hAnsi="Arial" w:cs="Arial"/>
          <w:u w:val="single"/>
        </w:rPr>
      </w:pPr>
    </w:p>
    <w:p w14:paraId="79121798" w14:textId="77777777" w:rsidR="006B7827" w:rsidRDefault="00D40DCB" w:rsidP="00D40DCB">
      <w:pPr>
        <w:ind w:left="720"/>
        <w:rPr>
          <w:rFonts w:ascii="Arial" w:hAnsi="Arial" w:cs="Arial"/>
        </w:rPr>
      </w:pPr>
      <w:r w:rsidRPr="00460C67">
        <w:rPr>
          <w:rFonts w:ascii="Arial" w:hAnsi="Arial" w:cs="Arial"/>
          <w:u w:val="single"/>
        </w:rPr>
        <w:t>Benefit:</w:t>
      </w:r>
      <w:r w:rsidRPr="00804038">
        <w:rPr>
          <w:rFonts w:ascii="Arial" w:hAnsi="Arial" w:cs="Arial"/>
        </w:rPr>
        <w:t xml:space="preserve"> One high school orchestra </w:t>
      </w:r>
      <w:r w:rsidR="006252EB">
        <w:rPr>
          <w:rFonts w:ascii="Arial" w:hAnsi="Arial" w:cs="Arial"/>
        </w:rPr>
        <w:t>director</w:t>
      </w:r>
      <w:r w:rsidRPr="00804038">
        <w:rPr>
          <w:rFonts w:ascii="Arial" w:hAnsi="Arial" w:cs="Arial"/>
        </w:rPr>
        <w:t xml:space="preserve"> using this technology said his students across a wide range of skills experience similar, positive effects. “They’ve been inspired to listen differently and to practice more,” he note</w:t>
      </w:r>
      <w:r w:rsidR="006B7827">
        <w:rPr>
          <w:rFonts w:ascii="Arial" w:hAnsi="Arial" w:cs="Arial"/>
        </w:rPr>
        <w:t>s</w:t>
      </w:r>
      <w:r w:rsidRPr="00804038">
        <w:rPr>
          <w:rFonts w:ascii="Arial" w:hAnsi="Arial" w:cs="Arial"/>
        </w:rPr>
        <w:t xml:space="preserve">. “Anything that inspires more practice is a good thing.” </w:t>
      </w:r>
    </w:p>
    <w:p w14:paraId="46201E87" w14:textId="77777777" w:rsidR="006252EB" w:rsidRPr="006B7827" w:rsidRDefault="00173748" w:rsidP="006B7827">
      <w:pPr>
        <w:ind w:left="720" w:firstLine="720"/>
        <w:rPr>
          <w:rFonts w:ascii="Arial" w:hAnsi="Arial" w:cs="Arial"/>
        </w:rPr>
      </w:pPr>
      <w:r>
        <w:rPr>
          <w:rFonts w:ascii="Arial" w:hAnsi="Arial" w:cs="Arial"/>
        </w:rPr>
        <w:t xml:space="preserve">And the technology </w:t>
      </w:r>
      <w:r w:rsidRPr="006B7827">
        <w:rPr>
          <w:rFonts w:ascii="Arial" w:hAnsi="Arial" w:cs="Arial"/>
        </w:rPr>
        <w:t>enables d</w:t>
      </w:r>
      <w:r w:rsidR="006252EB" w:rsidRPr="006B7827">
        <w:rPr>
          <w:rFonts w:ascii="Arial" w:hAnsi="Arial" w:cs="Arial"/>
        </w:rPr>
        <w:t>ifferent levels of listening. This orchestra director says the first time his students hear themselves they ask, “Are we really that bad?” “Yes</w:t>
      </w:r>
      <w:r w:rsidRPr="006B7827">
        <w:rPr>
          <w:rFonts w:ascii="Arial" w:hAnsi="Arial" w:cs="Arial"/>
        </w:rPr>
        <w:t xml:space="preserve"> you are</w:t>
      </w:r>
      <w:r w:rsidR="006252EB" w:rsidRPr="006B7827">
        <w:rPr>
          <w:rFonts w:ascii="Arial" w:hAnsi="Arial" w:cs="Arial"/>
        </w:rPr>
        <w:t xml:space="preserve">,” he tells them. “That’s why </w:t>
      </w:r>
      <w:r w:rsidR="00597F57" w:rsidRPr="006B7827">
        <w:rPr>
          <w:rFonts w:ascii="Arial" w:hAnsi="Arial" w:cs="Arial"/>
        </w:rPr>
        <w:t>we’re</w:t>
      </w:r>
      <w:r w:rsidR="006252EB" w:rsidRPr="006B7827">
        <w:rPr>
          <w:rFonts w:ascii="Arial" w:hAnsi="Arial" w:cs="Arial"/>
        </w:rPr>
        <w:t xml:space="preserve"> listening to it.” </w:t>
      </w:r>
    </w:p>
    <w:p w14:paraId="593FF8A2" w14:textId="77777777" w:rsidR="006252EB" w:rsidRPr="006B7827" w:rsidRDefault="006252EB" w:rsidP="004340F3">
      <w:pPr>
        <w:ind w:left="720" w:firstLine="720"/>
        <w:rPr>
          <w:rFonts w:ascii="Arial" w:hAnsi="Arial" w:cs="Arial"/>
        </w:rPr>
      </w:pPr>
      <w:r w:rsidRPr="006B7827">
        <w:rPr>
          <w:rFonts w:ascii="Arial" w:hAnsi="Arial" w:cs="Arial"/>
        </w:rPr>
        <w:lastRenderedPageBreak/>
        <w:t>Once his students get past the self-conscious aspect, they can start responding in a more technical way: a certain section is out of tune, the playing is not together, one section cannot hear another section</w:t>
      </w:r>
      <w:r w:rsidR="006B7827">
        <w:rPr>
          <w:rFonts w:ascii="Arial" w:hAnsi="Arial" w:cs="Arial"/>
        </w:rPr>
        <w:t>, etc.</w:t>
      </w:r>
      <w:r w:rsidRPr="006B7827">
        <w:rPr>
          <w:rFonts w:ascii="Arial" w:hAnsi="Arial" w:cs="Arial"/>
        </w:rPr>
        <w:t xml:space="preserve"> Those are the fi</w:t>
      </w:r>
      <w:r w:rsidR="006B7827">
        <w:rPr>
          <w:rFonts w:ascii="Arial" w:hAnsi="Arial" w:cs="Arial"/>
        </w:rPr>
        <w:t>rst performance responses by his</w:t>
      </w:r>
      <w:r w:rsidRPr="006B7827">
        <w:rPr>
          <w:rFonts w:ascii="Arial" w:hAnsi="Arial" w:cs="Arial"/>
        </w:rPr>
        <w:t xml:space="preserve"> students. </w:t>
      </w:r>
    </w:p>
    <w:p w14:paraId="063245A8" w14:textId="77777777" w:rsidR="00173748" w:rsidRPr="006B7827" w:rsidRDefault="00173748" w:rsidP="004340F3">
      <w:pPr>
        <w:ind w:left="720" w:firstLine="720"/>
        <w:rPr>
          <w:rFonts w:ascii="Arial" w:hAnsi="Arial" w:cs="Arial"/>
        </w:rPr>
      </w:pPr>
      <w:r w:rsidRPr="006B7827">
        <w:rPr>
          <w:rFonts w:ascii="Arial" w:hAnsi="Arial" w:cs="Arial"/>
        </w:rPr>
        <w:t>The technology also provides his students the opportunity to move to a more artistic level</w:t>
      </w:r>
      <w:r w:rsidR="006B7827">
        <w:rPr>
          <w:rFonts w:ascii="Arial" w:hAnsi="Arial" w:cs="Arial"/>
        </w:rPr>
        <w:t xml:space="preserve">. “Let’s set the question of playing in-tune </w:t>
      </w:r>
      <w:r w:rsidRPr="006B7827">
        <w:rPr>
          <w:rFonts w:ascii="Arial" w:hAnsi="Arial" w:cs="Arial"/>
        </w:rPr>
        <w:t>aside for now,” he’ll say to his players. “</w:t>
      </w:r>
      <w:r w:rsidR="00174524" w:rsidRPr="006B7827">
        <w:rPr>
          <w:rFonts w:ascii="Arial" w:hAnsi="Arial" w:cs="Arial"/>
        </w:rPr>
        <w:t>We’ve talked about shaping this phrase</w:t>
      </w:r>
      <w:r w:rsidRPr="006B7827">
        <w:rPr>
          <w:rFonts w:ascii="Arial" w:hAnsi="Arial" w:cs="Arial"/>
        </w:rPr>
        <w:t xml:space="preserve"> with dynamics and expression to say something interesting beyond just technically playing the notes…</w:t>
      </w:r>
      <w:r w:rsidR="00174524" w:rsidRPr="006B7827">
        <w:rPr>
          <w:rFonts w:ascii="Arial" w:hAnsi="Arial" w:cs="Arial"/>
        </w:rPr>
        <w:t>can you hear that?</w:t>
      </w:r>
      <w:r w:rsidRPr="006B7827">
        <w:rPr>
          <w:rFonts w:ascii="Arial" w:hAnsi="Arial" w:cs="Arial"/>
        </w:rPr>
        <w:t xml:space="preserve"> If not, we need to work on that aspect more.”</w:t>
      </w:r>
    </w:p>
    <w:p w14:paraId="51A6F999" w14:textId="77777777" w:rsidR="005E4C3C" w:rsidRPr="006B7827" w:rsidRDefault="005E4C3C" w:rsidP="004340F3">
      <w:pPr>
        <w:ind w:left="720" w:firstLine="720"/>
        <w:rPr>
          <w:rFonts w:ascii="Arial" w:hAnsi="Arial" w:cs="Arial"/>
        </w:rPr>
      </w:pPr>
      <w:r w:rsidRPr="006B7827">
        <w:rPr>
          <w:rFonts w:ascii="Arial" w:hAnsi="Arial" w:cs="Arial"/>
        </w:rPr>
        <w:t>From the perspective of the National Standards, responding involves emotional and psychological components – an artistic response to music. The record-playback technology helps student musicians respond in an artistic fashion</w:t>
      </w:r>
      <w:r w:rsidR="00133381" w:rsidRPr="006B7827">
        <w:rPr>
          <w:rFonts w:ascii="Arial" w:hAnsi="Arial" w:cs="Arial"/>
        </w:rPr>
        <w:t xml:space="preserve">, encouraging them to ask </w:t>
      </w:r>
      <w:r w:rsidRPr="006B7827">
        <w:rPr>
          <w:rFonts w:ascii="Arial" w:hAnsi="Arial" w:cs="Arial"/>
        </w:rPr>
        <w:t>themselves, “Are we telling the story we want to tell? Are we taking the composer’s intent to heart and feeling moved by this recording? If I’m not moved as a musician, how can I expect the audience to be moved?” Those are all challenging questions for developing musicians.</w:t>
      </w:r>
    </w:p>
    <w:p w14:paraId="0DC24BEF" w14:textId="77777777" w:rsidR="005E4C3C" w:rsidRPr="006B7827" w:rsidRDefault="00133381" w:rsidP="004340F3">
      <w:pPr>
        <w:ind w:left="720" w:firstLine="720"/>
        <w:rPr>
          <w:rFonts w:ascii="Arial" w:hAnsi="Arial" w:cs="Arial"/>
        </w:rPr>
      </w:pPr>
      <w:r w:rsidRPr="006B7827">
        <w:rPr>
          <w:rFonts w:ascii="Arial" w:hAnsi="Arial" w:cs="Arial"/>
        </w:rPr>
        <w:t>To analyze the overall structure, shape and scope of a musical composition, an ensemble can listen to its own recording rather than a recording by a professional orchestra. It’s a more immersive experience for students, realizing that together they are co-creators of the final piece.</w:t>
      </w:r>
      <w:r w:rsidR="00174524" w:rsidRPr="006B7827">
        <w:rPr>
          <w:rFonts w:ascii="Arial" w:hAnsi="Arial" w:cs="Arial"/>
        </w:rPr>
        <w:t xml:space="preserve"> </w:t>
      </w:r>
    </w:p>
    <w:p w14:paraId="71E7D222" w14:textId="77777777" w:rsidR="00174524" w:rsidRPr="006B7827" w:rsidRDefault="00133381" w:rsidP="00D40DCB">
      <w:pPr>
        <w:ind w:left="720"/>
        <w:rPr>
          <w:rFonts w:ascii="Arial" w:hAnsi="Arial" w:cs="Arial"/>
        </w:rPr>
      </w:pPr>
      <w:r w:rsidRPr="006B7827">
        <w:rPr>
          <w:rFonts w:ascii="Arial" w:hAnsi="Arial" w:cs="Arial"/>
        </w:rPr>
        <w:tab/>
        <w:t>The record-playback capability strengthens the students’ ability to listen intently.</w:t>
      </w:r>
      <w:r w:rsidR="006B7827">
        <w:rPr>
          <w:rFonts w:ascii="Arial" w:hAnsi="Arial" w:cs="Arial"/>
        </w:rPr>
        <w:t xml:space="preserve"> </w:t>
      </w:r>
      <w:r w:rsidR="00174524" w:rsidRPr="006B7827">
        <w:rPr>
          <w:rFonts w:ascii="Arial" w:hAnsi="Arial" w:cs="Arial"/>
        </w:rPr>
        <w:t xml:space="preserve">The earlier </w:t>
      </w:r>
      <w:r w:rsidR="00C25116">
        <w:rPr>
          <w:rFonts w:ascii="Arial" w:hAnsi="Arial" w:cs="Arial"/>
        </w:rPr>
        <w:t xml:space="preserve">in the rehearsal cycle for a new piece, the more feedback </w:t>
      </w:r>
      <w:r w:rsidR="006B7827">
        <w:rPr>
          <w:rFonts w:ascii="Arial" w:hAnsi="Arial" w:cs="Arial"/>
        </w:rPr>
        <w:t>student musician</w:t>
      </w:r>
      <w:r w:rsidR="00C25116">
        <w:rPr>
          <w:rFonts w:ascii="Arial" w:hAnsi="Arial" w:cs="Arial"/>
        </w:rPr>
        <w:t>s need</w:t>
      </w:r>
      <w:r w:rsidR="00174524" w:rsidRPr="006B7827">
        <w:rPr>
          <w:rFonts w:ascii="Arial" w:hAnsi="Arial" w:cs="Arial"/>
        </w:rPr>
        <w:t xml:space="preserve">. Traditionally that falls to the conductor. </w:t>
      </w:r>
      <w:r w:rsidR="006B7827">
        <w:rPr>
          <w:rFonts w:ascii="Arial" w:hAnsi="Arial" w:cs="Arial"/>
        </w:rPr>
        <w:t xml:space="preserve">But </w:t>
      </w:r>
      <w:r w:rsidR="00C25116">
        <w:rPr>
          <w:rFonts w:ascii="Arial" w:hAnsi="Arial" w:cs="Arial"/>
        </w:rPr>
        <w:t xml:space="preserve">if students can be </w:t>
      </w:r>
      <w:r w:rsidR="006B7827">
        <w:rPr>
          <w:rFonts w:ascii="Arial" w:hAnsi="Arial" w:cs="Arial"/>
        </w:rPr>
        <w:t xml:space="preserve">empowered </w:t>
      </w:r>
      <w:r w:rsidR="00174524" w:rsidRPr="006B7827">
        <w:rPr>
          <w:rFonts w:ascii="Arial" w:hAnsi="Arial" w:cs="Arial"/>
        </w:rPr>
        <w:t xml:space="preserve">to take </w:t>
      </w:r>
      <w:r w:rsidR="00597F57" w:rsidRPr="006B7827">
        <w:rPr>
          <w:rFonts w:ascii="Arial" w:hAnsi="Arial" w:cs="Arial"/>
        </w:rPr>
        <w:t>ownership</w:t>
      </w:r>
      <w:r w:rsidR="00174524" w:rsidRPr="006B7827">
        <w:rPr>
          <w:rFonts w:ascii="Arial" w:hAnsi="Arial" w:cs="Arial"/>
        </w:rPr>
        <w:t xml:space="preserve">, </w:t>
      </w:r>
      <w:r w:rsidR="00C25116">
        <w:rPr>
          <w:rFonts w:ascii="Arial" w:hAnsi="Arial" w:cs="Arial"/>
        </w:rPr>
        <w:t>they will lear</w:t>
      </w:r>
      <w:r w:rsidR="00C866EC">
        <w:rPr>
          <w:rFonts w:ascii="Arial" w:hAnsi="Arial" w:cs="Arial"/>
        </w:rPr>
        <w:t xml:space="preserve">n more quickly and effectively. Building </w:t>
      </w:r>
      <w:r w:rsidR="00C25116">
        <w:rPr>
          <w:rFonts w:ascii="Arial" w:hAnsi="Arial" w:cs="Arial"/>
        </w:rPr>
        <w:t xml:space="preserve">the </w:t>
      </w:r>
      <w:r w:rsidR="00C25116" w:rsidRPr="006B7827">
        <w:rPr>
          <w:rFonts w:ascii="Arial" w:hAnsi="Arial" w:cs="Arial"/>
        </w:rPr>
        <w:t>habit of listening with intent</w:t>
      </w:r>
      <w:r w:rsidR="00C25116">
        <w:rPr>
          <w:rFonts w:ascii="Arial" w:hAnsi="Arial" w:cs="Arial"/>
        </w:rPr>
        <w:t xml:space="preserve"> – te</w:t>
      </w:r>
      <w:r w:rsidR="00174524" w:rsidRPr="006B7827">
        <w:rPr>
          <w:rFonts w:ascii="Arial" w:hAnsi="Arial" w:cs="Arial"/>
        </w:rPr>
        <w:t>chnically</w:t>
      </w:r>
      <w:r w:rsidR="00C866EC">
        <w:rPr>
          <w:rFonts w:ascii="Arial" w:hAnsi="Arial" w:cs="Arial"/>
        </w:rPr>
        <w:t xml:space="preserve"> and artistically – ac</w:t>
      </w:r>
      <w:r w:rsidR="00C25116">
        <w:rPr>
          <w:rFonts w:ascii="Arial" w:hAnsi="Arial" w:cs="Arial"/>
        </w:rPr>
        <w:t>celerates their learning!</w:t>
      </w:r>
      <w:r w:rsidR="00174524" w:rsidRPr="006B7827">
        <w:rPr>
          <w:rFonts w:ascii="Arial" w:hAnsi="Arial" w:cs="Arial"/>
        </w:rPr>
        <w:t xml:space="preserve"> </w:t>
      </w:r>
    </w:p>
    <w:p w14:paraId="65755909" w14:textId="77777777" w:rsidR="00F50D19" w:rsidRPr="006B7827" w:rsidRDefault="00F50D19" w:rsidP="006B7827">
      <w:pPr>
        <w:ind w:left="720"/>
        <w:rPr>
          <w:rFonts w:ascii="Arial" w:hAnsi="Arial" w:cs="Arial"/>
        </w:rPr>
      </w:pPr>
      <w:r w:rsidRPr="006B7827">
        <w:rPr>
          <w:rFonts w:ascii="Arial" w:hAnsi="Arial" w:cs="Arial"/>
        </w:rPr>
        <w:tab/>
      </w:r>
    </w:p>
    <w:p w14:paraId="61E5A3AE" w14:textId="77777777" w:rsidR="00712A83" w:rsidRPr="00804038" w:rsidRDefault="00712A83" w:rsidP="00712A83">
      <w:pPr>
        <w:ind w:left="720"/>
        <w:rPr>
          <w:rFonts w:ascii="Arial" w:hAnsi="Arial" w:cs="Arial"/>
        </w:rPr>
      </w:pPr>
      <w:r>
        <w:rPr>
          <w:rFonts w:ascii="Arial" w:hAnsi="Arial" w:cs="Arial"/>
          <w:b/>
        </w:rPr>
        <w:t xml:space="preserve">3. </w:t>
      </w:r>
      <w:r w:rsidRPr="00804038">
        <w:rPr>
          <w:rFonts w:ascii="Arial" w:hAnsi="Arial" w:cs="Arial"/>
          <w:b/>
        </w:rPr>
        <w:t>Creating.</w:t>
      </w:r>
      <w:r w:rsidRPr="00804038">
        <w:rPr>
          <w:rFonts w:ascii="Arial" w:hAnsi="Arial" w:cs="Arial"/>
        </w:rPr>
        <w:t xml:space="preserve"> </w:t>
      </w:r>
      <w:r w:rsidRPr="00804038">
        <w:rPr>
          <w:rFonts w:ascii="Arial" w:hAnsi="Arial" w:cs="Arial"/>
          <w:i/>
        </w:rPr>
        <w:t>“…</w:t>
      </w:r>
      <w:proofErr w:type="gramStart"/>
      <w:r w:rsidRPr="00804038">
        <w:rPr>
          <w:rFonts w:ascii="Arial" w:hAnsi="Arial" w:cs="Arial"/>
          <w:i/>
        </w:rPr>
        <w:t>create</w:t>
      </w:r>
      <w:proofErr w:type="gramEnd"/>
      <w:r w:rsidRPr="00804038">
        <w:rPr>
          <w:rFonts w:ascii="Arial" w:hAnsi="Arial" w:cs="Arial"/>
          <w:i/>
        </w:rPr>
        <w:t xml:space="preserve"> musical work that meets appropriate criteria. Share creative musical work that conveys intent, demonstrates craftsmanship and exhibits originality…Musicians evaluate </w:t>
      </w:r>
      <w:r>
        <w:rPr>
          <w:rFonts w:ascii="Arial" w:hAnsi="Arial" w:cs="Arial"/>
          <w:i/>
        </w:rPr>
        <w:t xml:space="preserve">and </w:t>
      </w:r>
      <w:r w:rsidRPr="00804038">
        <w:rPr>
          <w:rFonts w:ascii="Arial" w:hAnsi="Arial" w:cs="Arial"/>
          <w:i/>
        </w:rPr>
        <w:t>refine their work through openness to new ideas…”</w:t>
      </w:r>
    </w:p>
    <w:p w14:paraId="41C53C41" w14:textId="77777777" w:rsidR="00597F57" w:rsidRDefault="00597F57" w:rsidP="00712A83">
      <w:pPr>
        <w:ind w:left="720"/>
        <w:rPr>
          <w:rFonts w:ascii="Arial" w:hAnsi="Arial" w:cs="Arial"/>
          <w:u w:val="single"/>
        </w:rPr>
      </w:pPr>
    </w:p>
    <w:p w14:paraId="46A54E9F" w14:textId="77777777" w:rsidR="00712A83" w:rsidRPr="00804038" w:rsidRDefault="00712A83" w:rsidP="00712A83">
      <w:pPr>
        <w:ind w:left="720"/>
        <w:rPr>
          <w:rFonts w:ascii="Arial" w:hAnsi="Arial" w:cs="Arial"/>
        </w:rPr>
      </w:pPr>
      <w:r w:rsidRPr="00460C67">
        <w:rPr>
          <w:rFonts w:ascii="Arial" w:hAnsi="Arial" w:cs="Arial"/>
          <w:u w:val="single"/>
        </w:rPr>
        <w:t>Technology Application:</w:t>
      </w:r>
      <w:r w:rsidRPr="00804038">
        <w:rPr>
          <w:rFonts w:ascii="Arial" w:hAnsi="Arial" w:cs="Arial"/>
        </w:rPr>
        <w:t xml:space="preserve"> “Creating” is the work of individual practice and group rehearsal. Students will learn how to rehearse more intelligently, adjusting their playing to suit different acoustical environments, while receiving immediate feedback from digital record/playback technology.</w:t>
      </w:r>
      <w:r>
        <w:rPr>
          <w:rFonts w:ascii="Arial" w:hAnsi="Arial" w:cs="Arial"/>
        </w:rPr>
        <w:t xml:space="preserve"> Students creating a brand-new musical work can take that work with them, to evaluate and refine later. There is also an inspirational benefit; the active acoustics technology raises the students’ interest level and engagement with the creative process.</w:t>
      </w:r>
    </w:p>
    <w:p w14:paraId="4EC60EC4" w14:textId="77777777" w:rsidR="00C866EC" w:rsidRDefault="00C866EC" w:rsidP="00D40DCB">
      <w:pPr>
        <w:rPr>
          <w:rFonts w:ascii="Arial" w:hAnsi="Arial" w:cs="Arial"/>
          <w:u w:val="single"/>
        </w:rPr>
      </w:pPr>
    </w:p>
    <w:p w14:paraId="1F31495A" w14:textId="77777777" w:rsidR="00597F57" w:rsidRPr="00CF3B21" w:rsidRDefault="00712A83" w:rsidP="00CF3B21">
      <w:pPr>
        <w:ind w:left="720"/>
        <w:rPr>
          <w:rFonts w:ascii="Arial" w:hAnsi="Arial" w:cs="Arial"/>
        </w:rPr>
      </w:pPr>
      <w:r w:rsidRPr="00460C67">
        <w:rPr>
          <w:rFonts w:ascii="Arial" w:hAnsi="Arial" w:cs="Arial"/>
          <w:u w:val="single"/>
        </w:rPr>
        <w:t>Benefit:</w:t>
      </w:r>
      <w:r w:rsidRPr="00804038">
        <w:rPr>
          <w:rFonts w:ascii="Arial" w:hAnsi="Arial" w:cs="Arial"/>
        </w:rPr>
        <w:t xml:space="preserve"> One high school band director using this technology</w:t>
      </w:r>
      <w:r>
        <w:rPr>
          <w:rFonts w:ascii="Arial" w:hAnsi="Arial" w:cs="Arial"/>
        </w:rPr>
        <w:t xml:space="preserve"> daily </w:t>
      </w:r>
      <w:r w:rsidRPr="00804038">
        <w:rPr>
          <w:rFonts w:ascii="Arial" w:hAnsi="Arial" w:cs="Arial"/>
        </w:rPr>
        <w:t xml:space="preserve">cited comparison listening as its strongest tool for students to understand differences in sound, balance, starts/stops to notes and tonal matching. This director begins rehearsing with the acoustical system off, </w:t>
      </w:r>
      <w:proofErr w:type="gramStart"/>
      <w:r w:rsidRPr="00804038">
        <w:rPr>
          <w:rFonts w:ascii="Arial" w:hAnsi="Arial" w:cs="Arial"/>
        </w:rPr>
        <w:t>then</w:t>
      </w:r>
      <w:proofErr w:type="gramEnd"/>
      <w:r w:rsidRPr="00804038">
        <w:rPr>
          <w:rFonts w:ascii="Arial" w:hAnsi="Arial" w:cs="Arial"/>
        </w:rPr>
        <w:t xml:space="preserve"> adds acoustical enhancements to subsequent recordings so students can compare; finally they compare with the initial, system-off environment.</w:t>
      </w:r>
    </w:p>
    <w:p w14:paraId="40D7B47F" w14:textId="29EB4A14" w:rsidR="00D40DCB" w:rsidRPr="00804038" w:rsidRDefault="005D2AA1" w:rsidP="00597F57">
      <w:pPr>
        <w:rPr>
          <w:rFonts w:ascii="Arial" w:hAnsi="Arial" w:cs="Arial"/>
        </w:rPr>
      </w:pPr>
      <w:r>
        <w:rPr>
          <w:rFonts w:ascii="Arial" w:hAnsi="Arial" w:cs="Arial"/>
          <w:u w:val="single"/>
        </w:rPr>
        <w:lastRenderedPageBreak/>
        <w:t>Implementation</w:t>
      </w:r>
      <w:r w:rsidR="00D40DCB">
        <w:rPr>
          <w:rFonts w:ascii="Arial" w:hAnsi="Arial" w:cs="Arial"/>
          <w:u w:val="single"/>
        </w:rPr>
        <w:t>:</w:t>
      </w:r>
      <w:r w:rsidR="00D40DCB">
        <w:rPr>
          <w:rFonts w:ascii="Arial" w:hAnsi="Arial" w:cs="Arial"/>
        </w:rPr>
        <w:t xml:space="preserve"> Technicians from the Wenger Corporation will install the necessary speakers, wiring and digital signal processors in the music rehearsal room. Operation of the active acoustics system (including selection of one of nine acoustical environments and digital record/playback) will be provided by a </w:t>
      </w:r>
      <w:proofErr w:type="gramStart"/>
      <w:r w:rsidR="00D40DCB">
        <w:rPr>
          <w:rFonts w:ascii="Arial" w:hAnsi="Arial" w:cs="Arial"/>
        </w:rPr>
        <w:t>free-standing</w:t>
      </w:r>
      <w:proofErr w:type="gramEnd"/>
      <w:r w:rsidR="00D40DCB">
        <w:rPr>
          <w:rFonts w:ascii="Arial" w:hAnsi="Arial" w:cs="Arial"/>
        </w:rPr>
        <w:t xml:space="preserve"> control panel that can be placed near the director. Technicians will also measure the acoustical characteristics of a specific performance venue selected by the band director (usually the school’s auditorium or typical performance venue). This performance venue will be replicated with a custom acoustical setting.</w:t>
      </w:r>
    </w:p>
    <w:p w14:paraId="2E344BD2" w14:textId="77777777" w:rsidR="00D40DCB" w:rsidRDefault="00D40DCB" w:rsidP="00D40DCB">
      <w:pPr>
        <w:rPr>
          <w:rFonts w:ascii="Arial" w:hAnsi="Arial" w:cs="Arial"/>
          <w:u w:val="single"/>
        </w:rPr>
      </w:pPr>
    </w:p>
    <w:p w14:paraId="274D8F68" w14:textId="77777777" w:rsidR="00D40DCB" w:rsidRPr="00804038" w:rsidRDefault="00D40DCB" w:rsidP="00D40DCB">
      <w:pPr>
        <w:rPr>
          <w:rFonts w:ascii="Arial" w:hAnsi="Arial" w:cs="Arial"/>
        </w:rPr>
      </w:pPr>
      <w:r>
        <w:rPr>
          <w:rFonts w:ascii="Arial" w:hAnsi="Arial" w:cs="Arial"/>
          <w:u w:val="single"/>
        </w:rPr>
        <w:t>Evaluation:</w:t>
      </w:r>
      <w:r>
        <w:rPr>
          <w:rFonts w:ascii="Arial" w:hAnsi="Arial" w:cs="Arial"/>
        </w:rPr>
        <w:t xml:space="preserve"> Solo and ensemble performance at regional and state contests will be one objective standard </w:t>
      </w:r>
      <w:proofErr w:type="gramStart"/>
      <w:r>
        <w:rPr>
          <w:rFonts w:ascii="Arial" w:hAnsi="Arial" w:cs="Arial"/>
        </w:rPr>
        <w:t>by which student achievement can be evaluated</w:t>
      </w:r>
      <w:proofErr w:type="gramEnd"/>
      <w:r>
        <w:rPr>
          <w:rFonts w:ascii="Arial" w:hAnsi="Arial" w:cs="Arial"/>
        </w:rPr>
        <w:t>. During the school year, the record/playback feature will enable easier, faster assessments of both solo, sectional and ensemble work.</w:t>
      </w:r>
    </w:p>
    <w:p w14:paraId="658353A2" w14:textId="77777777" w:rsidR="00D40DCB" w:rsidRDefault="00D40DCB" w:rsidP="00D40DCB">
      <w:pPr>
        <w:rPr>
          <w:rFonts w:ascii="Arial" w:hAnsi="Arial" w:cs="Arial"/>
          <w:u w:val="single"/>
        </w:rPr>
      </w:pPr>
    </w:p>
    <w:p w14:paraId="7A2C594C" w14:textId="1F4DEDA6" w:rsidR="00D40DCB" w:rsidRPr="00804038" w:rsidRDefault="00D40DCB" w:rsidP="00D40DCB">
      <w:pPr>
        <w:rPr>
          <w:rFonts w:ascii="Arial" w:hAnsi="Arial" w:cs="Arial"/>
        </w:rPr>
      </w:pPr>
      <w:r w:rsidRPr="00804038">
        <w:rPr>
          <w:rFonts w:ascii="Arial" w:hAnsi="Arial" w:cs="Arial"/>
          <w:u w:val="single"/>
        </w:rPr>
        <w:t>Budget:</w:t>
      </w:r>
      <w:r>
        <w:rPr>
          <w:rFonts w:ascii="Arial" w:hAnsi="Arial" w:cs="Arial"/>
        </w:rPr>
        <w:t xml:space="preserve"> Specific budget will be determined after rehearsal room has been </w:t>
      </w:r>
      <w:r w:rsidR="005D2AA1">
        <w:rPr>
          <w:rFonts w:ascii="Arial" w:hAnsi="Arial" w:cs="Arial"/>
        </w:rPr>
        <w:t>evaluat</w:t>
      </w:r>
      <w:r>
        <w:rPr>
          <w:rFonts w:ascii="Arial" w:hAnsi="Arial" w:cs="Arial"/>
        </w:rPr>
        <w:t>ed, but the estimated cos</w:t>
      </w:r>
      <w:r w:rsidR="009E4DA2">
        <w:rPr>
          <w:rFonts w:ascii="Arial" w:hAnsi="Arial" w:cs="Arial"/>
        </w:rPr>
        <w:t>t is between XXXXX and XXXXX</w:t>
      </w:r>
      <w:r>
        <w:rPr>
          <w:rFonts w:ascii="Arial" w:hAnsi="Arial" w:cs="Arial"/>
        </w:rPr>
        <w:t>.</w:t>
      </w:r>
    </w:p>
    <w:p w14:paraId="126AA496" w14:textId="77777777" w:rsidR="00585F17" w:rsidRDefault="00585F17"/>
    <w:p w14:paraId="2038B83B" w14:textId="77777777" w:rsidR="0034319F" w:rsidRDefault="0034319F">
      <w:bookmarkStart w:id="0" w:name="_GoBack"/>
    </w:p>
    <w:bookmarkEnd w:id="0"/>
    <w:p w14:paraId="3B006994" w14:textId="77777777" w:rsidR="0034319F" w:rsidRDefault="0034319F"/>
    <w:p w14:paraId="19DF2ACF" w14:textId="77777777" w:rsidR="0035577B" w:rsidRDefault="0035577B"/>
    <w:p w14:paraId="217A0B16" w14:textId="77777777" w:rsidR="0035577B" w:rsidRDefault="0035577B"/>
    <w:p w14:paraId="62081432" w14:textId="77777777" w:rsidR="0035577B" w:rsidRDefault="0035577B"/>
    <w:p w14:paraId="6AFBADC2" w14:textId="77777777" w:rsidR="0035577B" w:rsidRDefault="0035577B"/>
    <w:p w14:paraId="5445E562" w14:textId="77777777" w:rsidR="0035577B" w:rsidRDefault="0035577B"/>
    <w:p w14:paraId="187DCED3" w14:textId="77777777" w:rsidR="0035577B" w:rsidRDefault="0035577B"/>
    <w:p w14:paraId="2D742F8C" w14:textId="77777777" w:rsidR="0035577B" w:rsidRDefault="0035577B"/>
    <w:p w14:paraId="5D50DEDB" w14:textId="77777777" w:rsidR="0035577B" w:rsidRDefault="0035577B"/>
    <w:p w14:paraId="02825EF7" w14:textId="77777777" w:rsidR="0035577B" w:rsidRDefault="0035577B"/>
    <w:p w14:paraId="5E81D051" w14:textId="77777777" w:rsidR="0035577B" w:rsidRDefault="0035577B"/>
    <w:p w14:paraId="3521A22C" w14:textId="77777777" w:rsidR="0035577B" w:rsidRDefault="0035577B"/>
    <w:p w14:paraId="66574E4B" w14:textId="77777777" w:rsidR="0035577B" w:rsidRDefault="0035577B"/>
    <w:p w14:paraId="3E638B0F" w14:textId="77777777" w:rsidR="0035577B" w:rsidRDefault="0035577B"/>
    <w:p w14:paraId="0BDA82F0" w14:textId="77777777" w:rsidR="0035577B" w:rsidRDefault="0035577B"/>
    <w:p w14:paraId="58DDE569" w14:textId="77777777" w:rsidR="0035577B" w:rsidRDefault="0035577B"/>
    <w:p w14:paraId="53B6DE23" w14:textId="77777777" w:rsidR="0035577B" w:rsidRDefault="0035577B"/>
    <w:p w14:paraId="2974BB42" w14:textId="77777777" w:rsidR="0035577B" w:rsidRDefault="0035577B"/>
    <w:p w14:paraId="7E40A4F2" w14:textId="77777777" w:rsidR="0035577B" w:rsidRDefault="0035577B"/>
    <w:p w14:paraId="1104CD2E" w14:textId="77777777" w:rsidR="0035577B" w:rsidRDefault="0035577B"/>
    <w:p w14:paraId="00401B88" w14:textId="77777777" w:rsidR="0035577B" w:rsidRDefault="0035577B"/>
    <w:p w14:paraId="366CDE43" w14:textId="77777777" w:rsidR="0035577B" w:rsidRDefault="0035577B"/>
    <w:p w14:paraId="0997907A" w14:textId="77777777" w:rsidR="0035577B" w:rsidRDefault="0035577B"/>
    <w:p w14:paraId="168E5BE9" w14:textId="77777777" w:rsidR="0035577B" w:rsidRDefault="0035577B"/>
    <w:p w14:paraId="6E68A6F9" w14:textId="77777777" w:rsidR="0035577B" w:rsidRDefault="0035577B"/>
    <w:p w14:paraId="3FDA9A8A" w14:textId="77777777" w:rsidR="0035577B" w:rsidRDefault="0035577B"/>
    <w:p w14:paraId="4067722E" w14:textId="77777777" w:rsidR="0035577B" w:rsidRDefault="0035577B"/>
    <w:p w14:paraId="5B942494" w14:textId="77777777" w:rsidR="0035577B" w:rsidRPr="00861015" w:rsidRDefault="0035577B">
      <w:pPr>
        <w:rPr>
          <w:rFonts w:ascii="Arial" w:hAnsi="Arial" w:cs="Arial"/>
        </w:rPr>
      </w:pPr>
    </w:p>
    <w:sectPr w:rsidR="0035577B" w:rsidRPr="008610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7317F" w14:textId="77777777" w:rsidR="00D547D6" w:rsidRDefault="00D547D6" w:rsidP="00C866EC">
      <w:r>
        <w:separator/>
      </w:r>
    </w:p>
  </w:endnote>
  <w:endnote w:type="continuationSeparator" w:id="0">
    <w:p w14:paraId="66DC370C" w14:textId="77777777" w:rsidR="00D547D6" w:rsidRDefault="00D547D6" w:rsidP="00C8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Myriad Pro Semibold I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140213"/>
      <w:docPartObj>
        <w:docPartGallery w:val="Page Numbers (Bottom of Page)"/>
        <w:docPartUnique/>
      </w:docPartObj>
    </w:sdtPr>
    <w:sdtEndPr>
      <w:rPr>
        <w:rFonts w:ascii="Arial" w:hAnsi="Arial" w:cs="Arial"/>
        <w:noProof/>
      </w:rPr>
    </w:sdtEndPr>
    <w:sdtContent>
      <w:p w14:paraId="7DDA6432" w14:textId="77777777" w:rsidR="00D547D6" w:rsidRPr="00C866EC" w:rsidRDefault="00D547D6">
        <w:pPr>
          <w:pStyle w:val="Footer"/>
          <w:jc w:val="right"/>
          <w:rPr>
            <w:rFonts w:ascii="Arial" w:hAnsi="Arial" w:cs="Arial"/>
          </w:rPr>
        </w:pPr>
        <w:r w:rsidRPr="00C866EC">
          <w:rPr>
            <w:rFonts w:ascii="Arial" w:hAnsi="Arial" w:cs="Arial"/>
          </w:rPr>
          <w:fldChar w:fldCharType="begin"/>
        </w:r>
        <w:r w:rsidRPr="00C866EC">
          <w:rPr>
            <w:rFonts w:ascii="Arial" w:hAnsi="Arial" w:cs="Arial"/>
          </w:rPr>
          <w:instrText xml:space="preserve"> PAGE   \* MERGEFORMAT </w:instrText>
        </w:r>
        <w:r w:rsidRPr="00C866EC">
          <w:rPr>
            <w:rFonts w:ascii="Arial" w:hAnsi="Arial" w:cs="Arial"/>
          </w:rPr>
          <w:fldChar w:fldCharType="separate"/>
        </w:r>
        <w:r w:rsidR="005D2AA1">
          <w:rPr>
            <w:rFonts w:ascii="Arial" w:hAnsi="Arial" w:cs="Arial"/>
            <w:noProof/>
          </w:rPr>
          <w:t>4</w:t>
        </w:r>
        <w:r w:rsidRPr="00C866EC">
          <w:rPr>
            <w:rFonts w:ascii="Arial" w:hAnsi="Arial" w:cs="Arial"/>
            <w:noProof/>
          </w:rPr>
          <w:fldChar w:fldCharType="end"/>
        </w:r>
      </w:p>
    </w:sdtContent>
  </w:sdt>
  <w:p w14:paraId="3E42C03C" w14:textId="77777777" w:rsidR="00D547D6" w:rsidRDefault="00D547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C21BF" w14:textId="77777777" w:rsidR="00D547D6" w:rsidRDefault="00D547D6" w:rsidP="00C866EC">
      <w:r>
        <w:separator/>
      </w:r>
    </w:p>
  </w:footnote>
  <w:footnote w:type="continuationSeparator" w:id="0">
    <w:p w14:paraId="392A939C" w14:textId="77777777" w:rsidR="00D547D6" w:rsidRDefault="00D547D6" w:rsidP="00C866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7585B"/>
    <w:multiLevelType w:val="hybridMultilevel"/>
    <w:tmpl w:val="ADA2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CB"/>
    <w:rsid w:val="00005D9F"/>
    <w:rsid w:val="000103ED"/>
    <w:rsid w:val="00011030"/>
    <w:rsid w:val="000144F2"/>
    <w:rsid w:val="00025960"/>
    <w:rsid w:val="000450A2"/>
    <w:rsid w:val="00047885"/>
    <w:rsid w:val="00052349"/>
    <w:rsid w:val="00053629"/>
    <w:rsid w:val="0005494F"/>
    <w:rsid w:val="0006103A"/>
    <w:rsid w:val="0007222C"/>
    <w:rsid w:val="00083BD7"/>
    <w:rsid w:val="00093BD8"/>
    <w:rsid w:val="00095BDA"/>
    <w:rsid w:val="000A4170"/>
    <w:rsid w:val="000A686F"/>
    <w:rsid w:val="000B0DD7"/>
    <w:rsid w:val="000B22B9"/>
    <w:rsid w:val="000B2A3C"/>
    <w:rsid w:val="000B4F0D"/>
    <w:rsid w:val="000B71BF"/>
    <w:rsid w:val="000C11D4"/>
    <w:rsid w:val="000C688A"/>
    <w:rsid w:val="000D1399"/>
    <w:rsid w:val="000D41D4"/>
    <w:rsid w:val="000F50E8"/>
    <w:rsid w:val="000F6A02"/>
    <w:rsid w:val="00103E19"/>
    <w:rsid w:val="00105365"/>
    <w:rsid w:val="001154F2"/>
    <w:rsid w:val="001178A2"/>
    <w:rsid w:val="001219C4"/>
    <w:rsid w:val="001229B2"/>
    <w:rsid w:val="001246CE"/>
    <w:rsid w:val="00132813"/>
    <w:rsid w:val="00132A00"/>
    <w:rsid w:val="00133381"/>
    <w:rsid w:val="0014259D"/>
    <w:rsid w:val="001432B5"/>
    <w:rsid w:val="0015529D"/>
    <w:rsid w:val="001621D3"/>
    <w:rsid w:val="001670A2"/>
    <w:rsid w:val="001675B3"/>
    <w:rsid w:val="00173748"/>
    <w:rsid w:val="00174524"/>
    <w:rsid w:val="00174DFA"/>
    <w:rsid w:val="00180CDB"/>
    <w:rsid w:val="0018399A"/>
    <w:rsid w:val="0018512C"/>
    <w:rsid w:val="00185B27"/>
    <w:rsid w:val="00193CE2"/>
    <w:rsid w:val="001A2FEE"/>
    <w:rsid w:val="001A6149"/>
    <w:rsid w:val="001A77A7"/>
    <w:rsid w:val="001B0E75"/>
    <w:rsid w:val="001B31B8"/>
    <w:rsid w:val="001B62FF"/>
    <w:rsid w:val="001C39AE"/>
    <w:rsid w:val="001C5434"/>
    <w:rsid w:val="001C5794"/>
    <w:rsid w:val="001D37A5"/>
    <w:rsid w:val="001D665D"/>
    <w:rsid w:val="001D7283"/>
    <w:rsid w:val="001E0CF7"/>
    <w:rsid w:val="001E1D39"/>
    <w:rsid w:val="001E6321"/>
    <w:rsid w:val="001F3249"/>
    <w:rsid w:val="00205A07"/>
    <w:rsid w:val="002074AB"/>
    <w:rsid w:val="00211C77"/>
    <w:rsid w:val="002128B9"/>
    <w:rsid w:val="002201AD"/>
    <w:rsid w:val="0023723D"/>
    <w:rsid w:val="00243D4C"/>
    <w:rsid w:val="00245E08"/>
    <w:rsid w:val="002550C4"/>
    <w:rsid w:val="00274C0B"/>
    <w:rsid w:val="00276AEE"/>
    <w:rsid w:val="002802CF"/>
    <w:rsid w:val="00282C1B"/>
    <w:rsid w:val="0029491D"/>
    <w:rsid w:val="002A1FD2"/>
    <w:rsid w:val="002A20A8"/>
    <w:rsid w:val="002A608A"/>
    <w:rsid w:val="002B3552"/>
    <w:rsid w:val="002B3F19"/>
    <w:rsid w:val="002B4E7A"/>
    <w:rsid w:val="002C6902"/>
    <w:rsid w:val="002E5C4D"/>
    <w:rsid w:val="002F2BE7"/>
    <w:rsid w:val="00300E72"/>
    <w:rsid w:val="00304994"/>
    <w:rsid w:val="00311A18"/>
    <w:rsid w:val="003304EF"/>
    <w:rsid w:val="003325CA"/>
    <w:rsid w:val="003341E2"/>
    <w:rsid w:val="0033597C"/>
    <w:rsid w:val="0034319F"/>
    <w:rsid w:val="0034425F"/>
    <w:rsid w:val="00347E60"/>
    <w:rsid w:val="0035466B"/>
    <w:rsid w:val="0035577B"/>
    <w:rsid w:val="0035633A"/>
    <w:rsid w:val="003633CB"/>
    <w:rsid w:val="003803AA"/>
    <w:rsid w:val="0038461A"/>
    <w:rsid w:val="0038634A"/>
    <w:rsid w:val="0038701F"/>
    <w:rsid w:val="00397026"/>
    <w:rsid w:val="003A04F8"/>
    <w:rsid w:val="003A09CA"/>
    <w:rsid w:val="003A7C3D"/>
    <w:rsid w:val="003B2A35"/>
    <w:rsid w:val="003C064F"/>
    <w:rsid w:val="003C0D62"/>
    <w:rsid w:val="003C2373"/>
    <w:rsid w:val="003C303E"/>
    <w:rsid w:val="003C3F44"/>
    <w:rsid w:val="003D0BA2"/>
    <w:rsid w:val="003D5B8C"/>
    <w:rsid w:val="003D7FFC"/>
    <w:rsid w:val="003E3F92"/>
    <w:rsid w:val="003F48EF"/>
    <w:rsid w:val="004047DE"/>
    <w:rsid w:val="00406143"/>
    <w:rsid w:val="00406BB0"/>
    <w:rsid w:val="004130CC"/>
    <w:rsid w:val="004169A1"/>
    <w:rsid w:val="00431D5E"/>
    <w:rsid w:val="00433975"/>
    <w:rsid w:val="004340F3"/>
    <w:rsid w:val="00447D5F"/>
    <w:rsid w:val="00450D6C"/>
    <w:rsid w:val="00451B72"/>
    <w:rsid w:val="00455662"/>
    <w:rsid w:val="00462642"/>
    <w:rsid w:val="00462CA8"/>
    <w:rsid w:val="00463497"/>
    <w:rsid w:val="00470C81"/>
    <w:rsid w:val="004867E8"/>
    <w:rsid w:val="00487F5F"/>
    <w:rsid w:val="00487FCB"/>
    <w:rsid w:val="00497BD0"/>
    <w:rsid w:val="004C3C04"/>
    <w:rsid w:val="004C471E"/>
    <w:rsid w:val="004E2251"/>
    <w:rsid w:val="004F292A"/>
    <w:rsid w:val="004F7CE5"/>
    <w:rsid w:val="0050363A"/>
    <w:rsid w:val="0050563C"/>
    <w:rsid w:val="0050699A"/>
    <w:rsid w:val="005072BC"/>
    <w:rsid w:val="005132A8"/>
    <w:rsid w:val="00520947"/>
    <w:rsid w:val="00537858"/>
    <w:rsid w:val="00545364"/>
    <w:rsid w:val="00555AC8"/>
    <w:rsid w:val="0057704A"/>
    <w:rsid w:val="005775F3"/>
    <w:rsid w:val="005801FC"/>
    <w:rsid w:val="00585F17"/>
    <w:rsid w:val="0059290B"/>
    <w:rsid w:val="00595146"/>
    <w:rsid w:val="00597F57"/>
    <w:rsid w:val="005A232F"/>
    <w:rsid w:val="005A28AF"/>
    <w:rsid w:val="005A7954"/>
    <w:rsid w:val="005C2A29"/>
    <w:rsid w:val="005C3555"/>
    <w:rsid w:val="005D11FD"/>
    <w:rsid w:val="005D2AA1"/>
    <w:rsid w:val="005D45FE"/>
    <w:rsid w:val="005E06BB"/>
    <w:rsid w:val="005E229E"/>
    <w:rsid w:val="005E4C3C"/>
    <w:rsid w:val="005E5D9F"/>
    <w:rsid w:val="005F0728"/>
    <w:rsid w:val="005F69EF"/>
    <w:rsid w:val="0060027A"/>
    <w:rsid w:val="0060297D"/>
    <w:rsid w:val="0060776A"/>
    <w:rsid w:val="006202A4"/>
    <w:rsid w:val="00621CAC"/>
    <w:rsid w:val="006232C3"/>
    <w:rsid w:val="00624FA0"/>
    <w:rsid w:val="006252EB"/>
    <w:rsid w:val="006268CF"/>
    <w:rsid w:val="0064174C"/>
    <w:rsid w:val="0064446C"/>
    <w:rsid w:val="006529BA"/>
    <w:rsid w:val="00654079"/>
    <w:rsid w:val="0065436F"/>
    <w:rsid w:val="00681EF4"/>
    <w:rsid w:val="006A2C7B"/>
    <w:rsid w:val="006A3986"/>
    <w:rsid w:val="006A7CD2"/>
    <w:rsid w:val="006B09F1"/>
    <w:rsid w:val="006B14ED"/>
    <w:rsid w:val="006B640F"/>
    <w:rsid w:val="006B7827"/>
    <w:rsid w:val="006C1A8B"/>
    <w:rsid w:val="006C49E1"/>
    <w:rsid w:val="006D4CD0"/>
    <w:rsid w:val="006E5C96"/>
    <w:rsid w:val="006F53F4"/>
    <w:rsid w:val="00700F7F"/>
    <w:rsid w:val="0070527F"/>
    <w:rsid w:val="0070614D"/>
    <w:rsid w:val="00707222"/>
    <w:rsid w:val="00712260"/>
    <w:rsid w:val="00712A83"/>
    <w:rsid w:val="00716987"/>
    <w:rsid w:val="00723D2D"/>
    <w:rsid w:val="00751521"/>
    <w:rsid w:val="00765495"/>
    <w:rsid w:val="00766BED"/>
    <w:rsid w:val="00772B38"/>
    <w:rsid w:val="00773138"/>
    <w:rsid w:val="00781E67"/>
    <w:rsid w:val="00782A81"/>
    <w:rsid w:val="00790A83"/>
    <w:rsid w:val="00795159"/>
    <w:rsid w:val="007A64D8"/>
    <w:rsid w:val="007B4AB5"/>
    <w:rsid w:val="007B6B22"/>
    <w:rsid w:val="007C0537"/>
    <w:rsid w:val="007C3D75"/>
    <w:rsid w:val="007D4806"/>
    <w:rsid w:val="007D5791"/>
    <w:rsid w:val="007E53E0"/>
    <w:rsid w:val="007F7347"/>
    <w:rsid w:val="008063A7"/>
    <w:rsid w:val="00807497"/>
    <w:rsid w:val="00814816"/>
    <w:rsid w:val="00814E8A"/>
    <w:rsid w:val="0082176A"/>
    <w:rsid w:val="0084079F"/>
    <w:rsid w:val="00841BC9"/>
    <w:rsid w:val="00844624"/>
    <w:rsid w:val="0084752C"/>
    <w:rsid w:val="00855DE5"/>
    <w:rsid w:val="00861015"/>
    <w:rsid w:val="00862547"/>
    <w:rsid w:val="008714A6"/>
    <w:rsid w:val="008716BF"/>
    <w:rsid w:val="00883677"/>
    <w:rsid w:val="00883B5F"/>
    <w:rsid w:val="00892A3F"/>
    <w:rsid w:val="00895810"/>
    <w:rsid w:val="008A1745"/>
    <w:rsid w:val="008A28F4"/>
    <w:rsid w:val="008B22DE"/>
    <w:rsid w:val="008B51A0"/>
    <w:rsid w:val="008C31B2"/>
    <w:rsid w:val="008C76E0"/>
    <w:rsid w:val="008C7ED2"/>
    <w:rsid w:val="008D2EC6"/>
    <w:rsid w:val="008D2F11"/>
    <w:rsid w:val="008D344A"/>
    <w:rsid w:val="008E4A7E"/>
    <w:rsid w:val="008E769E"/>
    <w:rsid w:val="008F1BC1"/>
    <w:rsid w:val="00900B1E"/>
    <w:rsid w:val="00901C93"/>
    <w:rsid w:val="0090264C"/>
    <w:rsid w:val="00906490"/>
    <w:rsid w:val="009101F5"/>
    <w:rsid w:val="00920FE2"/>
    <w:rsid w:val="00922E8B"/>
    <w:rsid w:val="0092493D"/>
    <w:rsid w:val="00941E1B"/>
    <w:rsid w:val="00943069"/>
    <w:rsid w:val="00943C70"/>
    <w:rsid w:val="00957F0E"/>
    <w:rsid w:val="00973E47"/>
    <w:rsid w:val="009779E4"/>
    <w:rsid w:val="009862E1"/>
    <w:rsid w:val="00993D92"/>
    <w:rsid w:val="00995E12"/>
    <w:rsid w:val="009976AE"/>
    <w:rsid w:val="00997B4A"/>
    <w:rsid w:val="009A1DC3"/>
    <w:rsid w:val="009A541F"/>
    <w:rsid w:val="009A68F7"/>
    <w:rsid w:val="009A78C4"/>
    <w:rsid w:val="009A7DAF"/>
    <w:rsid w:val="009B2E50"/>
    <w:rsid w:val="009B4244"/>
    <w:rsid w:val="009C60AB"/>
    <w:rsid w:val="009D1BC8"/>
    <w:rsid w:val="009D3463"/>
    <w:rsid w:val="009E4DA2"/>
    <w:rsid w:val="009E53D4"/>
    <w:rsid w:val="009F6A14"/>
    <w:rsid w:val="009F6F4A"/>
    <w:rsid w:val="00A02609"/>
    <w:rsid w:val="00A10870"/>
    <w:rsid w:val="00A168DD"/>
    <w:rsid w:val="00A3236F"/>
    <w:rsid w:val="00A32686"/>
    <w:rsid w:val="00A3489A"/>
    <w:rsid w:val="00A350A3"/>
    <w:rsid w:val="00A36F6B"/>
    <w:rsid w:val="00A40153"/>
    <w:rsid w:val="00A40544"/>
    <w:rsid w:val="00A4353B"/>
    <w:rsid w:val="00A45A34"/>
    <w:rsid w:val="00A47151"/>
    <w:rsid w:val="00A513CA"/>
    <w:rsid w:val="00A62FE0"/>
    <w:rsid w:val="00A662F1"/>
    <w:rsid w:val="00A71897"/>
    <w:rsid w:val="00A929E9"/>
    <w:rsid w:val="00A95960"/>
    <w:rsid w:val="00AA03F5"/>
    <w:rsid w:val="00AA10D7"/>
    <w:rsid w:val="00AA25AF"/>
    <w:rsid w:val="00AB22E9"/>
    <w:rsid w:val="00AB24AD"/>
    <w:rsid w:val="00AB4E07"/>
    <w:rsid w:val="00AC1595"/>
    <w:rsid w:val="00AC408B"/>
    <w:rsid w:val="00AD382E"/>
    <w:rsid w:val="00AD76D6"/>
    <w:rsid w:val="00AE1239"/>
    <w:rsid w:val="00AF599E"/>
    <w:rsid w:val="00B06868"/>
    <w:rsid w:val="00B076ED"/>
    <w:rsid w:val="00B07D6C"/>
    <w:rsid w:val="00B12BFA"/>
    <w:rsid w:val="00B44C1A"/>
    <w:rsid w:val="00B45B37"/>
    <w:rsid w:val="00B51118"/>
    <w:rsid w:val="00B75268"/>
    <w:rsid w:val="00B82ADC"/>
    <w:rsid w:val="00B95BED"/>
    <w:rsid w:val="00BA3A12"/>
    <w:rsid w:val="00BA4817"/>
    <w:rsid w:val="00BB12D8"/>
    <w:rsid w:val="00BF6035"/>
    <w:rsid w:val="00BF66B4"/>
    <w:rsid w:val="00C13631"/>
    <w:rsid w:val="00C14203"/>
    <w:rsid w:val="00C21FE2"/>
    <w:rsid w:val="00C226A8"/>
    <w:rsid w:val="00C25116"/>
    <w:rsid w:val="00C25E1C"/>
    <w:rsid w:val="00C31594"/>
    <w:rsid w:val="00C357B1"/>
    <w:rsid w:val="00C364F5"/>
    <w:rsid w:val="00C374D3"/>
    <w:rsid w:val="00C458FC"/>
    <w:rsid w:val="00C4664B"/>
    <w:rsid w:val="00C475DE"/>
    <w:rsid w:val="00C475EE"/>
    <w:rsid w:val="00C53237"/>
    <w:rsid w:val="00C64540"/>
    <w:rsid w:val="00C866EC"/>
    <w:rsid w:val="00C9544C"/>
    <w:rsid w:val="00CA24E0"/>
    <w:rsid w:val="00CA457C"/>
    <w:rsid w:val="00CA7591"/>
    <w:rsid w:val="00CB2196"/>
    <w:rsid w:val="00CB4120"/>
    <w:rsid w:val="00CB7CB4"/>
    <w:rsid w:val="00CC1C36"/>
    <w:rsid w:val="00CC1D67"/>
    <w:rsid w:val="00CC5451"/>
    <w:rsid w:val="00CD2324"/>
    <w:rsid w:val="00CD24F3"/>
    <w:rsid w:val="00CD7D39"/>
    <w:rsid w:val="00CE0343"/>
    <w:rsid w:val="00CE0C6B"/>
    <w:rsid w:val="00CE2A67"/>
    <w:rsid w:val="00CE4060"/>
    <w:rsid w:val="00CE4EC4"/>
    <w:rsid w:val="00CE5DA0"/>
    <w:rsid w:val="00CF359F"/>
    <w:rsid w:val="00CF3B21"/>
    <w:rsid w:val="00CF3FCC"/>
    <w:rsid w:val="00D12125"/>
    <w:rsid w:val="00D1382D"/>
    <w:rsid w:val="00D26D1F"/>
    <w:rsid w:val="00D27A38"/>
    <w:rsid w:val="00D33EFC"/>
    <w:rsid w:val="00D40DCB"/>
    <w:rsid w:val="00D529EE"/>
    <w:rsid w:val="00D547D6"/>
    <w:rsid w:val="00D555CB"/>
    <w:rsid w:val="00D626C0"/>
    <w:rsid w:val="00D708A5"/>
    <w:rsid w:val="00D8554D"/>
    <w:rsid w:val="00D8585B"/>
    <w:rsid w:val="00DA4B4E"/>
    <w:rsid w:val="00DA5D4C"/>
    <w:rsid w:val="00DB537E"/>
    <w:rsid w:val="00DC0AAB"/>
    <w:rsid w:val="00DC3A06"/>
    <w:rsid w:val="00DC688D"/>
    <w:rsid w:val="00DD7A41"/>
    <w:rsid w:val="00DE28A7"/>
    <w:rsid w:val="00DE4E85"/>
    <w:rsid w:val="00DE734A"/>
    <w:rsid w:val="00DF1286"/>
    <w:rsid w:val="00DF3E2C"/>
    <w:rsid w:val="00E06434"/>
    <w:rsid w:val="00E068DC"/>
    <w:rsid w:val="00E148B8"/>
    <w:rsid w:val="00E15C77"/>
    <w:rsid w:val="00E16983"/>
    <w:rsid w:val="00E16DC8"/>
    <w:rsid w:val="00E1716D"/>
    <w:rsid w:val="00E20D1B"/>
    <w:rsid w:val="00E376AB"/>
    <w:rsid w:val="00E466F3"/>
    <w:rsid w:val="00E57D3B"/>
    <w:rsid w:val="00E7240B"/>
    <w:rsid w:val="00E8769E"/>
    <w:rsid w:val="00E9485A"/>
    <w:rsid w:val="00E965C1"/>
    <w:rsid w:val="00EA1254"/>
    <w:rsid w:val="00EB1A5C"/>
    <w:rsid w:val="00EB260E"/>
    <w:rsid w:val="00EB4F46"/>
    <w:rsid w:val="00EB6B24"/>
    <w:rsid w:val="00EC12FE"/>
    <w:rsid w:val="00EC52D0"/>
    <w:rsid w:val="00ED2624"/>
    <w:rsid w:val="00EF7925"/>
    <w:rsid w:val="00F01678"/>
    <w:rsid w:val="00F03D56"/>
    <w:rsid w:val="00F13EAC"/>
    <w:rsid w:val="00F14B66"/>
    <w:rsid w:val="00F16ED4"/>
    <w:rsid w:val="00F220EE"/>
    <w:rsid w:val="00F27C25"/>
    <w:rsid w:val="00F35E82"/>
    <w:rsid w:val="00F370AE"/>
    <w:rsid w:val="00F47CA8"/>
    <w:rsid w:val="00F50220"/>
    <w:rsid w:val="00F50D19"/>
    <w:rsid w:val="00F51B43"/>
    <w:rsid w:val="00F56471"/>
    <w:rsid w:val="00F67CC8"/>
    <w:rsid w:val="00F72092"/>
    <w:rsid w:val="00F74254"/>
    <w:rsid w:val="00F848A4"/>
    <w:rsid w:val="00F84F43"/>
    <w:rsid w:val="00F9758A"/>
    <w:rsid w:val="00FA26AE"/>
    <w:rsid w:val="00FA435C"/>
    <w:rsid w:val="00FA5C5E"/>
    <w:rsid w:val="00FB5630"/>
    <w:rsid w:val="00FD3125"/>
    <w:rsid w:val="00FD6680"/>
    <w:rsid w:val="00FD7CED"/>
    <w:rsid w:val="00FF2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86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8B8"/>
    <w:rPr>
      <w:rFonts w:ascii="Segoe UI" w:eastAsia="Times New Roman" w:hAnsi="Segoe UI" w:cs="Segoe UI"/>
      <w:sz w:val="18"/>
      <w:szCs w:val="18"/>
    </w:rPr>
  </w:style>
  <w:style w:type="paragraph" w:styleId="Header">
    <w:name w:val="header"/>
    <w:basedOn w:val="Normal"/>
    <w:link w:val="HeaderChar"/>
    <w:uiPriority w:val="99"/>
    <w:unhideWhenUsed/>
    <w:rsid w:val="00C866EC"/>
    <w:pPr>
      <w:tabs>
        <w:tab w:val="center" w:pos="4680"/>
        <w:tab w:val="right" w:pos="9360"/>
      </w:tabs>
    </w:pPr>
  </w:style>
  <w:style w:type="character" w:customStyle="1" w:styleId="HeaderChar">
    <w:name w:val="Header Char"/>
    <w:basedOn w:val="DefaultParagraphFont"/>
    <w:link w:val="Header"/>
    <w:uiPriority w:val="99"/>
    <w:rsid w:val="00C866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66EC"/>
    <w:pPr>
      <w:tabs>
        <w:tab w:val="center" w:pos="4680"/>
        <w:tab w:val="right" w:pos="9360"/>
      </w:tabs>
    </w:pPr>
  </w:style>
  <w:style w:type="character" w:customStyle="1" w:styleId="FooterChar">
    <w:name w:val="Footer Char"/>
    <w:basedOn w:val="DefaultParagraphFont"/>
    <w:link w:val="Footer"/>
    <w:uiPriority w:val="99"/>
    <w:rsid w:val="00C866E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577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8B8"/>
    <w:rPr>
      <w:rFonts w:ascii="Segoe UI" w:eastAsia="Times New Roman" w:hAnsi="Segoe UI" w:cs="Segoe UI"/>
      <w:sz w:val="18"/>
      <w:szCs w:val="18"/>
    </w:rPr>
  </w:style>
  <w:style w:type="paragraph" w:styleId="Header">
    <w:name w:val="header"/>
    <w:basedOn w:val="Normal"/>
    <w:link w:val="HeaderChar"/>
    <w:uiPriority w:val="99"/>
    <w:unhideWhenUsed/>
    <w:rsid w:val="00C866EC"/>
    <w:pPr>
      <w:tabs>
        <w:tab w:val="center" w:pos="4680"/>
        <w:tab w:val="right" w:pos="9360"/>
      </w:tabs>
    </w:pPr>
  </w:style>
  <w:style w:type="character" w:customStyle="1" w:styleId="HeaderChar">
    <w:name w:val="Header Char"/>
    <w:basedOn w:val="DefaultParagraphFont"/>
    <w:link w:val="Header"/>
    <w:uiPriority w:val="99"/>
    <w:rsid w:val="00C866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66EC"/>
    <w:pPr>
      <w:tabs>
        <w:tab w:val="center" w:pos="4680"/>
        <w:tab w:val="right" w:pos="9360"/>
      </w:tabs>
    </w:pPr>
  </w:style>
  <w:style w:type="character" w:customStyle="1" w:styleId="FooterChar">
    <w:name w:val="Footer Char"/>
    <w:basedOn w:val="DefaultParagraphFont"/>
    <w:link w:val="Footer"/>
    <w:uiPriority w:val="99"/>
    <w:rsid w:val="00C866E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5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1512</Words>
  <Characters>8619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Djerf</dc:creator>
  <cp:keywords/>
  <dc:description/>
  <cp:lastModifiedBy>Chris Klett</cp:lastModifiedBy>
  <cp:revision>4</cp:revision>
  <dcterms:created xsi:type="dcterms:W3CDTF">2016-07-25T17:03:00Z</dcterms:created>
  <dcterms:modified xsi:type="dcterms:W3CDTF">2016-07-25T17:07:00Z</dcterms:modified>
</cp:coreProperties>
</file>