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A04F8" w14:textId="77777777" w:rsidR="003D6B93" w:rsidRDefault="003D6B93" w:rsidP="003D6B93">
      <w:pPr>
        <w:pStyle w:val="NormalWeb"/>
        <w:rPr>
          <w:rStyle w:val="Strong"/>
        </w:rPr>
      </w:pPr>
      <w:r>
        <w:rPr>
          <w:rStyle w:val="Strong"/>
        </w:rPr>
        <w:t>PROFESSIONAL PRODUCTS FOR WORSHIP ENVIRONMENTS</w:t>
      </w:r>
    </w:p>
    <w:p w14:paraId="492D61C1" w14:textId="77777777" w:rsidR="003D6B93" w:rsidRDefault="003D6B93" w:rsidP="003D6B93">
      <w:pPr>
        <w:pStyle w:val="NormalWeb"/>
      </w:pPr>
      <w:r>
        <w:rPr>
          <w:rStyle w:val="Strong"/>
        </w:rPr>
        <w:t>No matter where you worship, Wenger products will help enhance the worship experience.</w:t>
      </w:r>
    </w:p>
    <w:p w14:paraId="6D0C03C6" w14:textId="77777777" w:rsidR="00523BBF" w:rsidRDefault="00523BBF" w:rsidP="003D6B93">
      <w:pPr>
        <w:pStyle w:val="NormalWeb"/>
      </w:pPr>
      <w:r>
        <w:t>Whether you have</w:t>
      </w:r>
      <w:r w:rsidR="003D6B93">
        <w:t xml:space="preserve"> a sanctuary, fellowship hall, gymnasium, or outdoor venue, Wenger products allow you to </w:t>
      </w:r>
      <w:r w:rsidR="00803169">
        <w:t>take your services and events to the next level</w:t>
      </w:r>
      <w:r w:rsidR="003D6B93">
        <w:t xml:space="preserve">. </w:t>
      </w:r>
      <w:r w:rsidR="009439B7">
        <w:t xml:space="preserve">Wenger’s acoustic solutions, staging, risers, chairs, stands and more help you create an environment that delivers a better experience for your worshippers. </w:t>
      </w:r>
      <w:r>
        <w:t>And whether you have a traditional choir and musicians or need flexibility for a variety of performances, Wenger products ensure your services reach new heights.</w:t>
      </w:r>
    </w:p>
    <w:p w14:paraId="00F9BAE5" w14:textId="77777777" w:rsidR="003D6B93" w:rsidRDefault="003D6B93" w:rsidP="003D6B93">
      <w:pPr>
        <w:pStyle w:val="NormalWeb"/>
      </w:pPr>
      <w:r>
        <w:t>Wenger is the first choice of music programs in worship facilities across North America. We</w:t>
      </w:r>
      <w:r w:rsidR="00523BBF">
        <w:t xml:space="preserve"> offer</w:t>
      </w:r>
      <w:r>
        <w:t xml:space="preserve"> a level of quality</w:t>
      </w:r>
      <w:r w:rsidR="00523BBF">
        <w:t xml:space="preserve"> in our product line</w:t>
      </w:r>
      <w:r>
        <w:t xml:space="preserve"> </w:t>
      </w:r>
      <w:r w:rsidR="00523BBF">
        <w:t>that</w:t>
      </w:r>
      <w:r>
        <w:t xml:space="preserve"> is unsurpassed. Everything we build is made to long outlive its price, so you know the investment you make today will continue to reward you with outstanding performance that spans the tests of time.</w:t>
      </w:r>
      <w:r w:rsidR="00CB6E60">
        <w:t xml:space="preserve"> And if your church grows, changes or relocates, our products move with you and offer the ability to reconfigure.</w:t>
      </w:r>
    </w:p>
    <w:p w14:paraId="07838F54" w14:textId="77777777" w:rsidR="003D6B93" w:rsidRDefault="003D6B93" w:rsidP="003D6B93">
      <w:pPr>
        <w:pStyle w:val="NormalWeb"/>
      </w:pPr>
      <w:r>
        <w:t>Our unsurpassed reputation for quality and customer service has been earned as much through personal interaction with our customers as it has been with our great product line. We don’t want to just sell you a riser or shell for your facility — we want to help you find the perfect solution for enhancing the worship experience. We want to free you of equipment hassles so you and your congregation can focus on what’s really important.</w:t>
      </w:r>
    </w:p>
    <w:p w14:paraId="5793B36A" w14:textId="77777777" w:rsidR="00F61A61" w:rsidRDefault="00F61A61" w:rsidP="003D6B93">
      <w:pPr>
        <w:pStyle w:val="NormalWeb"/>
      </w:pPr>
    </w:p>
    <w:p w14:paraId="5856D2A2" w14:textId="6E1F7B50" w:rsidR="00F61A61" w:rsidRDefault="00F61A61" w:rsidP="003D6B93">
      <w:pPr>
        <w:pStyle w:val="NormalWeb"/>
      </w:pPr>
      <w:r>
        <w:t>Come see us at WFX this October! [use artwork from show to the right of this]</w:t>
      </w:r>
      <w:bookmarkStart w:id="0" w:name="_GoBack"/>
      <w:bookmarkEnd w:id="0"/>
    </w:p>
    <w:p w14:paraId="16C046C4" w14:textId="77777777" w:rsidR="008B4DBA" w:rsidRDefault="008B4DBA" w:rsidP="003D6B93">
      <w:pPr>
        <w:pStyle w:val="NormalWeb"/>
      </w:pPr>
    </w:p>
    <w:p w14:paraId="4258E98A" w14:textId="1D16213B" w:rsidR="008B4DBA" w:rsidRDefault="008B4DBA" w:rsidP="003D6B93">
      <w:pPr>
        <w:pStyle w:val="NormalWeb"/>
      </w:pPr>
      <w:r>
        <w:t>[sidebar on right]</w:t>
      </w:r>
      <w:r>
        <w:br/>
      </w:r>
      <w:r w:rsidR="00F61A61">
        <w:t>Building a respected music program for your church is very rewarding. In some cases, well-regarded and energetic groups can help draw large audiences to your services. Recruiting and retaining talented musicians can be easier when they have the equipment and acoustics to help them sound amazing. Talk to your Wenger representative about how you can improve your music program with the right equipment, acoustics and other solutions today.</w:t>
      </w:r>
    </w:p>
    <w:p w14:paraId="5D1E3C77" w14:textId="77777777" w:rsidR="00CC41C8" w:rsidRDefault="00CC41C8" w:rsidP="003D6B93">
      <w:pPr>
        <w:pStyle w:val="NormalWeb"/>
      </w:pPr>
    </w:p>
    <w:p w14:paraId="6C029A5A" w14:textId="7208D301" w:rsidR="00CC41C8" w:rsidRDefault="00F61A61" w:rsidP="003D6B93">
      <w:pPr>
        <w:pStyle w:val="NormalWeb"/>
      </w:pPr>
      <w:r>
        <w:t>[Categories with photos – these link to menu pages on the education site]</w:t>
      </w:r>
    </w:p>
    <w:p w14:paraId="3AE84D41" w14:textId="77777777" w:rsidR="00CC41C8" w:rsidRDefault="00CC41C8" w:rsidP="003D6B93">
      <w:pPr>
        <w:pStyle w:val="NormalWeb"/>
        <w:rPr>
          <w:rFonts w:eastAsia="Times New Roman"/>
        </w:rPr>
      </w:pPr>
      <w:hyperlink r:id="rId5" w:history="1">
        <w:r>
          <w:rPr>
            <w:rStyle w:val="Hyperlink"/>
            <w:rFonts w:eastAsia="Times New Roman"/>
            <w:b/>
            <w:bCs/>
          </w:rPr>
          <w:t>Acoustical Equipment</w:t>
        </w:r>
      </w:hyperlink>
      <w:r>
        <w:rPr>
          <w:rFonts w:eastAsia="Times New Roman"/>
        </w:rPr>
        <w:br/>
      </w:r>
      <w:r w:rsidR="00264399">
        <w:rPr>
          <w:rFonts w:eastAsia="Times New Roman"/>
        </w:rPr>
        <w:t>Make your voice and music sound loud and clear with a</w:t>
      </w:r>
      <w:r>
        <w:rPr>
          <w:rFonts w:eastAsia="Times New Roman"/>
        </w:rPr>
        <w:t xml:space="preserve">coustical panels tailored to your facility, shells, and </w:t>
      </w:r>
      <w:r w:rsidR="002D492F">
        <w:rPr>
          <w:rFonts w:eastAsia="Times New Roman"/>
        </w:rPr>
        <w:t xml:space="preserve">even virtual acoustic technology. </w:t>
      </w:r>
    </w:p>
    <w:p w14:paraId="7CE89971" w14:textId="77777777" w:rsidR="002D492F" w:rsidRDefault="003D6B93" w:rsidP="003D6B93">
      <w:pPr>
        <w:pStyle w:val="NormalWeb"/>
        <w:rPr>
          <w:rStyle w:val="Strong"/>
          <w:rFonts w:eastAsia="Times New Roman"/>
        </w:rPr>
      </w:pPr>
      <w:hyperlink r:id="rId6" w:history="1">
        <w:r>
          <w:rPr>
            <w:rStyle w:val="Hyperlink"/>
            <w:rFonts w:eastAsia="Times New Roman"/>
            <w:b/>
            <w:bCs/>
          </w:rPr>
          <w:t>Platforms</w:t>
        </w:r>
      </w:hyperlink>
      <w:r>
        <w:rPr>
          <w:rStyle w:val="Strong"/>
          <w:rFonts w:eastAsia="Times New Roman"/>
        </w:rPr>
        <w:t xml:space="preserve"> and</w:t>
      </w:r>
      <w:r w:rsidR="00264399">
        <w:rPr>
          <w:rStyle w:val="Strong"/>
          <w:rFonts w:eastAsia="Times New Roman"/>
        </w:rPr>
        <w:t xml:space="preserve"> Staging</w:t>
      </w:r>
      <w:r w:rsidR="00264399">
        <w:rPr>
          <w:rStyle w:val="Strong"/>
          <w:rFonts w:eastAsia="Times New Roman"/>
        </w:rPr>
        <w:br/>
      </w:r>
      <w:r w:rsidR="00264399">
        <w:rPr>
          <w:rFonts w:eastAsia="Times New Roman"/>
        </w:rPr>
        <w:t xml:space="preserve">Whether it’s Sunday service or a </w:t>
      </w:r>
      <w:r w:rsidR="002D492F">
        <w:rPr>
          <w:rFonts w:eastAsia="Times New Roman"/>
        </w:rPr>
        <w:t xml:space="preserve">special </w:t>
      </w:r>
      <w:r w:rsidR="00264399">
        <w:rPr>
          <w:rFonts w:eastAsia="Times New Roman"/>
        </w:rPr>
        <w:t>holiday performance</w:t>
      </w:r>
      <w:r w:rsidR="002D492F">
        <w:rPr>
          <w:rFonts w:eastAsia="Times New Roman"/>
        </w:rPr>
        <w:t>, Wenger has a stage product for you. Our StageTek staging system is easy to transport, configure and accessorize without professional stagehands or tools. It provides a very stable, safe surface that you’ll rely on for years.</w:t>
      </w:r>
    </w:p>
    <w:p w14:paraId="0253744C" w14:textId="77777777" w:rsidR="00FB3B55" w:rsidRDefault="003D6B93" w:rsidP="003D6B93">
      <w:pPr>
        <w:pStyle w:val="NormalWeb"/>
        <w:rPr>
          <w:rFonts w:eastAsia="Times New Roman"/>
          <w:noProof/>
        </w:rPr>
      </w:pPr>
      <w:r>
        <w:rPr>
          <w:rFonts w:eastAsia="Times New Roman"/>
          <w:b/>
          <w:bCs/>
        </w:rPr>
        <w:br/>
      </w:r>
      <w:hyperlink r:id="rId7" w:history="1">
        <w:r>
          <w:rPr>
            <w:rStyle w:val="Hyperlink"/>
            <w:rFonts w:eastAsia="Times New Roman"/>
            <w:b/>
            <w:bCs/>
          </w:rPr>
          <w:t>Seated Risers</w:t>
        </w:r>
      </w:hyperlink>
      <w:r>
        <w:rPr>
          <w:rFonts w:eastAsia="Times New Roman"/>
        </w:rPr>
        <w:br/>
      </w:r>
      <w:r w:rsidR="00FB3B55">
        <w:rPr>
          <w:rFonts w:eastAsia="Times New Roman"/>
        </w:rPr>
        <w:t>Creating risers for musicians, vocalists and other needs is easy with Wenger. We’ll fit your space, your unique needs and elevate your music so it’s heard loud and clear.</w:t>
      </w:r>
      <w:r>
        <w:rPr>
          <w:rFonts w:eastAsia="Times New Roman"/>
        </w:rPr>
        <w:br/>
      </w:r>
      <w:r>
        <w:rPr>
          <w:rFonts w:eastAsia="Times New Roman"/>
        </w:rPr>
        <w:br/>
      </w:r>
      <w:r w:rsidR="002D492F">
        <w:rPr>
          <w:rStyle w:val="Strong"/>
          <w:rFonts w:eastAsia="Times New Roman"/>
        </w:rPr>
        <w:lastRenderedPageBreak/>
        <w:t xml:space="preserve">Choral </w:t>
      </w:r>
      <w:hyperlink r:id="rId8" w:history="1">
        <w:r>
          <w:rPr>
            <w:rStyle w:val="Hyperlink"/>
            <w:rFonts w:eastAsia="Times New Roman"/>
            <w:b/>
            <w:bCs/>
          </w:rPr>
          <w:t>R</w:t>
        </w:r>
        <w:r>
          <w:rPr>
            <w:rStyle w:val="Hyperlink"/>
            <w:rFonts w:eastAsia="Times New Roman"/>
            <w:b/>
            <w:bCs/>
          </w:rPr>
          <w:t>i</w:t>
        </w:r>
        <w:r>
          <w:rPr>
            <w:rStyle w:val="Hyperlink"/>
            <w:rFonts w:eastAsia="Times New Roman"/>
            <w:b/>
            <w:bCs/>
          </w:rPr>
          <w:t>sers</w:t>
        </w:r>
      </w:hyperlink>
      <w:r>
        <w:rPr>
          <w:rFonts w:eastAsia="Times New Roman"/>
        </w:rPr>
        <w:br/>
      </w:r>
      <w:r w:rsidR="00FB3B55">
        <w:rPr>
          <w:rFonts w:eastAsia="Times New Roman"/>
        </w:rPr>
        <w:t>C</w:t>
      </w:r>
      <w:r>
        <w:rPr>
          <w:rFonts w:eastAsia="Times New Roman"/>
        </w:rPr>
        <w:t>horal risers allow a choir to stand up and be heard.</w:t>
      </w:r>
      <w:r w:rsidR="00FB3B55">
        <w:rPr>
          <w:rFonts w:eastAsia="Times New Roman"/>
        </w:rPr>
        <w:t xml:space="preserve"> Wenger choral risers are the most used in the world – and for good reason – they’re sturdy, versatile and fold and transport where you need them.</w:t>
      </w:r>
      <w:r>
        <w:rPr>
          <w:rFonts w:eastAsia="Times New Roman"/>
        </w:rPr>
        <w:br/>
      </w:r>
      <w:r>
        <w:rPr>
          <w:rFonts w:eastAsia="Times New Roman"/>
        </w:rPr>
        <w:br/>
      </w:r>
      <w:hyperlink r:id="rId9" w:history="1">
        <w:r>
          <w:rPr>
            <w:rStyle w:val="Hyperlink"/>
            <w:rFonts w:eastAsia="Times New Roman"/>
            <w:b/>
            <w:bCs/>
          </w:rPr>
          <w:t>Chairs</w:t>
        </w:r>
      </w:hyperlink>
      <w:r>
        <w:rPr>
          <w:rFonts w:eastAsia="Times New Roman"/>
        </w:rPr>
        <w:br/>
      </w:r>
      <w:r w:rsidR="00FB3B55">
        <w:rPr>
          <w:rFonts w:eastAsia="Times New Roman"/>
        </w:rPr>
        <w:t>Wenger not only makes the best-built chairs for musicians, but we make audience theatre-style seating as well. Discover our wide selection of seating and choose the models that work for your needs.</w:t>
      </w:r>
      <w:r w:rsidR="00FB3B55">
        <w:rPr>
          <w:rFonts w:eastAsia="Times New Roman"/>
        </w:rPr>
        <w:br/>
      </w:r>
      <w:r>
        <w:rPr>
          <w:rFonts w:eastAsia="Times New Roman"/>
        </w:rPr>
        <w:br/>
      </w:r>
      <w:r>
        <w:rPr>
          <w:rFonts w:eastAsia="Times New Roman"/>
        </w:rPr>
        <w:br/>
      </w:r>
      <w:hyperlink r:id="rId10" w:history="1">
        <w:r>
          <w:rPr>
            <w:rStyle w:val="Hyperlink"/>
            <w:rFonts w:eastAsia="Times New Roman"/>
            <w:b/>
            <w:bCs/>
          </w:rPr>
          <w:t>Stands</w:t>
        </w:r>
      </w:hyperlink>
      <w:r>
        <w:rPr>
          <w:rFonts w:eastAsia="Times New Roman"/>
        </w:rPr>
        <w:br/>
        <w:t>Stands for musicians and conductors that are solid, durable, and with classic styling that works for all venues and occasions.</w:t>
      </w:r>
      <w:r>
        <w:rPr>
          <w:rFonts w:eastAsia="Times New Roman"/>
        </w:rPr>
        <w:br/>
      </w:r>
    </w:p>
    <w:p w14:paraId="56A13EFB" w14:textId="6AF6BD12" w:rsidR="003D6B93" w:rsidRPr="002D492F" w:rsidRDefault="003D6B93" w:rsidP="003D6B93">
      <w:pPr>
        <w:pStyle w:val="NormalWeb"/>
        <w:rPr>
          <w:rFonts w:eastAsia="Times New Roman"/>
          <w:b/>
          <w:bCs/>
        </w:rPr>
      </w:pPr>
      <w:r>
        <w:rPr>
          <w:rFonts w:eastAsia="Times New Roman"/>
        </w:rPr>
        <w:br/>
      </w:r>
      <w:hyperlink r:id="rId11" w:history="1">
        <w:r>
          <w:rPr>
            <w:rStyle w:val="Hyperlink"/>
            <w:rFonts w:eastAsia="Times New Roman"/>
            <w:b/>
            <w:bCs/>
          </w:rPr>
          <w:t>Storage</w:t>
        </w:r>
      </w:hyperlink>
      <w:r>
        <w:rPr>
          <w:rFonts w:eastAsia="Times New Roman"/>
        </w:rPr>
        <w:br/>
        <w:t xml:space="preserve">Organized, attractive </w:t>
      </w:r>
      <w:r w:rsidR="00962C28">
        <w:rPr>
          <w:rFonts w:eastAsia="Times New Roman"/>
        </w:rPr>
        <w:t xml:space="preserve">and secure </w:t>
      </w:r>
      <w:r>
        <w:rPr>
          <w:rFonts w:eastAsia="Times New Roman"/>
        </w:rPr>
        <w:t xml:space="preserve">storage for </w:t>
      </w:r>
      <w:hyperlink r:id="rId12" w:history="1">
        <w:r>
          <w:rPr>
            <w:rStyle w:val="Hyperlink"/>
            <w:rFonts w:eastAsia="Times New Roman"/>
          </w:rPr>
          <w:t>instruments</w:t>
        </w:r>
      </w:hyperlink>
      <w:r>
        <w:rPr>
          <w:rFonts w:eastAsia="Times New Roman"/>
        </w:rPr>
        <w:t xml:space="preserve">, </w:t>
      </w:r>
      <w:r w:rsidR="00962C28">
        <w:rPr>
          <w:rFonts w:eastAsia="Times New Roman"/>
        </w:rPr>
        <w:t>robes/</w:t>
      </w:r>
      <w:hyperlink r:id="rId13" w:history="1">
        <w:r>
          <w:rPr>
            <w:rStyle w:val="Hyperlink"/>
            <w:rFonts w:eastAsia="Times New Roman"/>
          </w:rPr>
          <w:t>garments</w:t>
        </w:r>
      </w:hyperlink>
      <w:r>
        <w:rPr>
          <w:rFonts w:eastAsia="Times New Roman"/>
        </w:rPr>
        <w:t xml:space="preserve">, </w:t>
      </w:r>
      <w:hyperlink r:id="rId14" w:history="1">
        <w:r>
          <w:rPr>
            <w:rStyle w:val="Hyperlink"/>
            <w:rFonts w:eastAsia="Times New Roman"/>
          </w:rPr>
          <w:t>sheet music</w:t>
        </w:r>
      </w:hyperlink>
      <w:r w:rsidR="0033302E">
        <w:rPr>
          <w:rFonts w:eastAsia="Times New Roman"/>
        </w:rPr>
        <w:t xml:space="preserve"> and supplies</w:t>
      </w:r>
      <w:r>
        <w:rPr>
          <w:rFonts w:eastAsia="Times New Roman"/>
        </w:rPr>
        <w:t>.</w:t>
      </w:r>
      <w:r>
        <w:rPr>
          <w:rFonts w:eastAsia="Times New Roman"/>
        </w:rPr>
        <w:br/>
      </w:r>
      <w:r>
        <w:rPr>
          <w:rFonts w:eastAsia="Times New Roman"/>
        </w:rPr>
        <w:br/>
      </w:r>
      <w:r>
        <w:rPr>
          <w:rFonts w:eastAsia="Times New Roman"/>
        </w:rPr>
        <w:br/>
      </w:r>
      <w:hyperlink r:id="rId15" w:history="1">
        <w:r>
          <w:rPr>
            <w:rStyle w:val="Hyperlink"/>
            <w:rFonts w:eastAsia="Times New Roman"/>
            <w:b/>
            <w:bCs/>
          </w:rPr>
          <w:t>Elevated Seating</w:t>
        </w:r>
      </w:hyperlink>
      <w:r w:rsidR="0033302E">
        <w:rPr>
          <w:rStyle w:val="Strong"/>
          <w:rFonts w:eastAsia="Times New Roman"/>
        </w:rPr>
        <w:t>/Tiered Risers</w:t>
      </w:r>
      <w:r>
        <w:rPr>
          <w:rFonts w:eastAsia="Times New Roman"/>
        </w:rPr>
        <w:br/>
      </w:r>
      <w:r w:rsidR="0033302E">
        <w:rPr>
          <w:rFonts w:eastAsia="Times New Roman"/>
        </w:rPr>
        <w:t xml:space="preserve">When worshipping in non-traditional spaces where you prefer elevated seating and great sightlines, investing in tiered seating is a common solution. Wenger makes tiered seating products that will provide excellent </w:t>
      </w:r>
      <w:r w:rsidR="008B4DBA">
        <w:rPr>
          <w:rFonts w:eastAsia="Times New Roman"/>
        </w:rPr>
        <w:t>options for audiences of all sizes in</w:t>
      </w:r>
      <w:r w:rsidR="0033302E">
        <w:rPr>
          <w:rFonts w:eastAsia="Times New Roman"/>
        </w:rPr>
        <w:t xml:space="preserve"> your worship space. </w:t>
      </w:r>
    </w:p>
    <w:p w14:paraId="02FA05F2" w14:textId="77777777" w:rsidR="006433D7" w:rsidRDefault="006433D7"/>
    <w:sectPr w:rsidR="006433D7" w:rsidSect="002875D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93"/>
    <w:rsid w:val="00264399"/>
    <w:rsid w:val="002875D7"/>
    <w:rsid w:val="002D492F"/>
    <w:rsid w:val="0033302E"/>
    <w:rsid w:val="003D6B93"/>
    <w:rsid w:val="00523BBF"/>
    <w:rsid w:val="006433D7"/>
    <w:rsid w:val="00803169"/>
    <w:rsid w:val="008B4DBA"/>
    <w:rsid w:val="009439B7"/>
    <w:rsid w:val="00962C28"/>
    <w:rsid w:val="00A254E8"/>
    <w:rsid w:val="00CB6E60"/>
    <w:rsid w:val="00CC41C8"/>
    <w:rsid w:val="00F61A61"/>
    <w:rsid w:val="00FB3B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1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B9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D6B93"/>
    <w:rPr>
      <w:b/>
      <w:bCs/>
    </w:rPr>
  </w:style>
  <w:style w:type="character" w:styleId="Hyperlink">
    <w:name w:val="Hyperlink"/>
    <w:basedOn w:val="DefaultParagraphFont"/>
    <w:uiPriority w:val="99"/>
    <w:semiHidden/>
    <w:unhideWhenUsed/>
    <w:rsid w:val="003D6B93"/>
    <w:rPr>
      <w:color w:val="0000FF"/>
      <w:u w:val="single"/>
    </w:rPr>
  </w:style>
  <w:style w:type="paragraph" w:styleId="BalloonText">
    <w:name w:val="Balloon Text"/>
    <w:basedOn w:val="Normal"/>
    <w:link w:val="BalloonTextChar"/>
    <w:uiPriority w:val="99"/>
    <w:semiHidden/>
    <w:unhideWhenUsed/>
    <w:rsid w:val="003D6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B93"/>
    <w:rPr>
      <w:rFonts w:ascii="Lucida Grande" w:hAnsi="Lucida Grande" w:cs="Lucida Grande"/>
      <w:sz w:val="18"/>
      <w:szCs w:val="18"/>
    </w:rPr>
  </w:style>
  <w:style w:type="character" w:styleId="FollowedHyperlink">
    <w:name w:val="FollowedHyperlink"/>
    <w:basedOn w:val="DefaultParagraphFont"/>
    <w:uiPriority w:val="99"/>
    <w:semiHidden/>
    <w:unhideWhenUsed/>
    <w:rsid w:val="002D49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B9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D6B93"/>
    <w:rPr>
      <w:b/>
      <w:bCs/>
    </w:rPr>
  </w:style>
  <w:style w:type="character" w:styleId="Hyperlink">
    <w:name w:val="Hyperlink"/>
    <w:basedOn w:val="DefaultParagraphFont"/>
    <w:uiPriority w:val="99"/>
    <w:semiHidden/>
    <w:unhideWhenUsed/>
    <w:rsid w:val="003D6B93"/>
    <w:rPr>
      <w:color w:val="0000FF"/>
      <w:u w:val="single"/>
    </w:rPr>
  </w:style>
  <w:style w:type="paragraph" w:styleId="BalloonText">
    <w:name w:val="Balloon Text"/>
    <w:basedOn w:val="Normal"/>
    <w:link w:val="BalloonTextChar"/>
    <w:uiPriority w:val="99"/>
    <w:semiHidden/>
    <w:unhideWhenUsed/>
    <w:rsid w:val="003D6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B93"/>
    <w:rPr>
      <w:rFonts w:ascii="Lucida Grande" w:hAnsi="Lucida Grande" w:cs="Lucida Grande"/>
      <w:sz w:val="18"/>
      <w:szCs w:val="18"/>
    </w:rPr>
  </w:style>
  <w:style w:type="character" w:styleId="FollowedHyperlink">
    <w:name w:val="FollowedHyperlink"/>
    <w:basedOn w:val="DefaultParagraphFont"/>
    <w:uiPriority w:val="99"/>
    <w:semiHidden/>
    <w:unhideWhenUsed/>
    <w:rsid w:val="002D4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30886">
      <w:bodyDiv w:val="1"/>
      <w:marLeft w:val="0"/>
      <w:marRight w:val="0"/>
      <w:marTop w:val="0"/>
      <w:marBottom w:val="0"/>
      <w:divBdr>
        <w:top w:val="none" w:sz="0" w:space="0" w:color="auto"/>
        <w:left w:val="none" w:sz="0" w:space="0" w:color="auto"/>
        <w:bottom w:val="none" w:sz="0" w:space="0" w:color="auto"/>
        <w:right w:val="none" w:sz="0" w:space="0" w:color="auto"/>
      </w:divBdr>
      <w:divsChild>
        <w:div w:id="1070422163">
          <w:marLeft w:val="0"/>
          <w:marRight w:val="0"/>
          <w:marTop w:val="0"/>
          <w:marBottom w:val="0"/>
          <w:divBdr>
            <w:top w:val="none" w:sz="0" w:space="0" w:color="auto"/>
            <w:left w:val="none" w:sz="0" w:space="0" w:color="auto"/>
            <w:bottom w:val="none" w:sz="0" w:space="0" w:color="auto"/>
            <w:right w:val="none" w:sz="0" w:space="0" w:color="auto"/>
          </w:divBdr>
        </w:div>
      </w:divsChild>
    </w:div>
    <w:div w:id="1085954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archive.org/web/20120507081041/http://www.wengercorp.com:80/Storage/index.html" TargetMode="External"/><Relationship Id="rId12" Type="http://schemas.openxmlformats.org/officeDocument/2006/relationships/hyperlink" Target="http://web.archive.org/web/20120507081041/http://www.wengercorp.com:80/Storage/Instrument.html" TargetMode="External"/><Relationship Id="rId13" Type="http://schemas.openxmlformats.org/officeDocument/2006/relationships/hyperlink" Target="http://web.archive.org/web/20120507081041/http://www.wengercorp.com:80/Storage/Wardrobe.html" TargetMode="External"/><Relationship Id="rId14" Type="http://schemas.openxmlformats.org/officeDocument/2006/relationships/hyperlink" Target="http://web.archive.org/web/20120507081041/http://www.wengercorp.com:80/Storage/SheetMusic.html" TargetMode="External"/><Relationship Id="rId15" Type="http://schemas.openxmlformats.org/officeDocument/2006/relationships/hyperlink" Target="http://web.archive.org/web/20120507081041/http://www.wengercorp.com:80/Platforms/UpperDeck.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b.archive.org/web/20120507081041/http://www.wengercorp.com:80/Acoustic/index.html" TargetMode="External"/><Relationship Id="rId6" Type="http://schemas.openxmlformats.org/officeDocument/2006/relationships/hyperlink" Target="http://web.archive.org/web/20120507081041/http://www.wengercorp.com:80/Platforms/Staging.html" TargetMode="External"/><Relationship Id="rId7" Type="http://schemas.openxmlformats.org/officeDocument/2006/relationships/hyperlink" Target="http://web.archive.org/web/20120507081041/http://www.wengercorp.com:80/Platforms/SeatedRisers.html" TargetMode="External"/><Relationship Id="rId8" Type="http://schemas.openxmlformats.org/officeDocument/2006/relationships/hyperlink" Target="http://web.archive.org/web/20120507081041/http://www.wengercorp.com:80/Risers/index.html" TargetMode="External"/><Relationship Id="rId9" Type="http://schemas.openxmlformats.org/officeDocument/2006/relationships/hyperlink" Target="http://web.archive.org/web/20120507081041/http://www.wengercorp.com:80/Chairs/index.html" TargetMode="External"/><Relationship Id="rId10" Type="http://schemas.openxmlformats.org/officeDocument/2006/relationships/hyperlink" Target="http://web.archive.org/web/20120507081041/http://www.wengercorp.com:80/Stan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739</Words>
  <Characters>4214</Characters>
  <Application>Microsoft Macintosh Word</Application>
  <DocSecurity>0</DocSecurity>
  <Lines>35</Lines>
  <Paragraphs>9</Paragraphs>
  <ScaleCrop>false</ScaleCrop>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Klett</dc:creator>
  <cp:keywords/>
  <dc:description/>
  <cp:lastModifiedBy>Chris Klett</cp:lastModifiedBy>
  <cp:revision>3</cp:revision>
  <dcterms:created xsi:type="dcterms:W3CDTF">2017-06-27T19:54:00Z</dcterms:created>
  <dcterms:modified xsi:type="dcterms:W3CDTF">2017-06-28T17:29:00Z</dcterms:modified>
</cp:coreProperties>
</file>